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F2" w:rsidRDefault="00E158E2" w:rsidP="004D545A">
      <w:pPr>
        <w:jc w:val="center"/>
        <w:rPr>
          <w:b/>
          <w:sz w:val="40"/>
          <w:szCs w:val="40"/>
        </w:rPr>
      </w:pPr>
      <w:r>
        <w:rPr>
          <w:b/>
          <w:sz w:val="40"/>
          <w:szCs w:val="40"/>
        </w:rPr>
        <w:t>Hammerwich Parish Council Minutes</w:t>
      </w:r>
    </w:p>
    <w:p w:rsidR="00E158E2" w:rsidRDefault="00C12CE0" w:rsidP="004D545A">
      <w:pPr>
        <w:jc w:val="center"/>
        <w:rPr>
          <w:b/>
          <w:sz w:val="40"/>
          <w:szCs w:val="40"/>
        </w:rPr>
      </w:pPr>
      <w:r>
        <w:rPr>
          <w:b/>
          <w:sz w:val="40"/>
          <w:szCs w:val="40"/>
        </w:rPr>
        <w:t>18 January 2017</w:t>
      </w:r>
    </w:p>
    <w:p w:rsidR="00536414" w:rsidRDefault="00E158E2" w:rsidP="004D545A">
      <w:pPr>
        <w:rPr>
          <w:sz w:val="24"/>
        </w:rPr>
      </w:pPr>
      <w:r w:rsidRPr="00E158E2">
        <w:rPr>
          <w:sz w:val="26"/>
          <w:szCs w:val="40"/>
        </w:rPr>
        <w:t xml:space="preserve">In attendance: </w:t>
      </w:r>
      <w:r w:rsidR="00536414" w:rsidRPr="00E158E2">
        <w:rPr>
          <w:sz w:val="24"/>
        </w:rPr>
        <w:t xml:space="preserve"> Councillors </w:t>
      </w:r>
      <w:proofErr w:type="spellStart"/>
      <w:r w:rsidR="00536414" w:rsidRPr="00E158E2">
        <w:rPr>
          <w:sz w:val="24"/>
        </w:rPr>
        <w:t>Wasdell</w:t>
      </w:r>
      <w:proofErr w:type="spellEnd"/>
      <w:r w:rsidR="00536414" w:rsidRPr="00E158E2">
        <w:rPr>
          <w:sz w:val="24"/>
        </w:rPr>
        <w:t xml:space="preserve">, Mrs Greenway, Campbell, </w:t>
      </w:r>
      <w:r w:rsidR="00103A1A">
        <w:rPr>
          <w:sz w:val="24"/>
        </w:rPr>
        <w:t>Mrs A. Turnbull,</w:t>
      </w:r>
      <w:r w:rsidR="00C12CE0">
        <w:rPr>
          <w:sz w:val="24"/>
        </w:rPr>
        <w:t xml:space="preserve"> </w:t>
      </w:r>
      <w:r w:rsidR="00844211">
        <w:rPr>
          <w:sz w:val="24"/>
        </w:rPr>
        <w:t xml:space="preserve">  </w:t>
      </w:r>
      <w:r w:rsidR="00D008E2">
        <w:rPr>
          <w:sz w:val="24"/>
        </w:rPr>
        <w:t xml:space="preserve"> J. Turnbull, </w:t>
      </w:r>
      <w:r w:rsidR="00103A1A">
        <w:rPr>
          <w:sz w:val="24"/>
        </w:rPr>
        <w:t xml:space="preserve"> Mrs Kirkham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24"/>
        <w:gridCol w:w="8718"/>
      </w:tblGrid>
      <w:tr w:rsidR="00536414" w:rsidRPr="00E158E2" w:rsidTr="005C1CB8">
        <w:tc>
          <w:tcPr>
            <w:tcW w:w="524" w:type="dxa"/>
            <w:shd w:val="clear" w:color="auto" w:fill="FFFFFF" w:themeFill="background1"/>
          </w:tcPr>
          <w:p w:rsidR="00536414" w:rsidRPr="00E158E2" w:rsidRDefault="00536414" w:rsidP="004D545A">
            <w:pPr>
              <w:rPr>
                <w:b/>
                <w:sz w:val="24"/>
              </w:rPr>
            </w:pPr>
            <w:r w:rsidRPr="00E158E2">
              <w:rPr>
                <w:b/>
                <w:sz w:val="24"/>
              </w:rPr>
              <w:t>1.</w:t>
            </w:r>
          </w:p>
        </w:tc>
        <w:tc>
          <w:tcPr>
            <w:tcW w:w="8718" w:type="dxa"/>
            <w:shd w:val="clear" w:color="auto" w:fill="FFFFFF" w:themeFill="background1"/>
          </w:tcPr>
          <w:p w:rsidR="00536414" w:rsidRPr="00E158E2" w:rsidRDefault="00536414" w:rsidP="004D545A">
            <w:pPr>
              <w:rPr>
                <w:b/>
                <w:sz w:val="24"/>
              </w:rPr>
            </w:pPr>
            <w:r w:rsidRPr="00E158E2">
              <w:rPr>
                <w:b/>
                <w:sz w:val="24"/>
              </w:rPr>
              <w:t>Apologies for Absence</w:t>
            </w:r>
          </w:p>
        </w:tc>
      </w:tr>
      <w:tr w:rsidR="00536414" w:rsidRPr="00E158E2" w:rsidTr="005C1CB8">
        <w:tc>
          <w:tcPr>
            <w:tcW w:w="524" w:type="dxa"/>
            <w:shd w:val="clear" w:color="auto" w:fill="FFFFFF" w:themeFill="background1"/>
          </w:tcPr>
          <w:p w:rsidR="00536414" w:rsidRPr="00E158E2" w:rsidRDefault="00536414" w:rsidP="004D545A">
            <w:pPr>
              <w:rPr>
                <w:sz w:val="24"/>
              </w:rPr>
            </w:pPr>
          </w:p>
        </w:tc>
        <w:tc>
          <w:tcPr>
            <w:tcW w:w="8718" w:type="dxa"/>
            <w:shd w:val="clear" w:color="auto" w:fill="FFFFFF" w:themeFill="background1"/>
          </w:tcPr>
          <w:p w:rsidR="00536414" w:rsidRPr="00E158E2" w:rsidRDefault="00BE23F2" w:rsidP="004D545A">
            <w:pPr>
              <w:rPr>
                <w:sz w:val="24"/>
              </w:rPr>
            </w:pPr>
            <w:r>
              <w:rPr>
                <w:sz w:val="24"/>
              </w:rPr>
              <w:t>A</w:t>
            </w:r>
            <w:r w:rsidR="00536414" w:rsidRPr="00E158E2">
              <w:rPr>
                <w:sz w:val="24"/>
              </w:rPr>
              <w:t>polog</w:t>
            </w:r>
            <w:r w:rsidR="00C12CE0">
              <w:rPr>
                <w:sz w:val="24"/>
              </w:rPr>
              <w:t>ies</w:t>
            </w:r>
            <w:r w:rsidR="00536414" w:rsidRPr="00E158E2">
              <w:rPr>
                <w:sz w:val="24"/>
              </w:rPr>
              <w:t xml:space="preserve"> for absence w</w:t>
            </w:r>
            <w:r w:rsidR="00C12CE0">
              <w:rPr>
                <w:sz w:val="24"/>
              </w:rPr>
              <w:t>ere</w:t>
            </w:r>
            <w:r w:rsidR="00536414" w:rsidRPr="00E158E2">
              <w:rPr>
                <w:sz w:val="24"/>
              </w:rPr>
              <w:t xml:space="preserve"> rec</w:t>
            </w:r>
            <w:r>
              <w:rPr>
                <w:sz w:val="24"/>
              </w:rPr>
              <w:t>eived from Councillo</w:t>
            </w:r>
            <w:r w:rsidR="00844211">
              <w:rPr>
                <w:sz w:val="24"/>
              </w:rPr>
              <w:t>r</w:t>
            </w:r>
            <w:r w:rsidR="00103A1A">
              <w:rPr>
                <w:sz w:val="24"/>
              </w:rPr>
              <w:t xml:space="preserve"> Mrs Smith</w:t>
            </w:r>
            <w:r w:rsidR="00C12CE0">
              <w:rPr>
                <w:sz w:val="24"/>
              </w:rPr>
              <w:t xml:space="preserve"> and R Place.</w:t>
            </w:r>
          </w:p>
          <w:p w:rsidR="00536414" w:rsidRPr="00E158E2" w:rsidRDefault="00536414" w:rsidP="004D545A">
            <w:pPr>
              <w:rPr>
                <w:sz w:val="24"/>
              </w:rPr>
            </w:pPr>
          </w:p>
        </w:tc>
      </w:tr>
      <w:tr w:rsidR="00536414" w:rsidRPr="00E158E2" w:rsidTr="005C1CB8">
        <w:tc>
          <w:tcPr>
            <w:tcW w:w="524" w:type="dxa"/>
            <w:shd w:val="clear" w:color="auto" w:fill="FFFFFF" w:themeFill="background1"/>
          </w:tcPr>
          <w:p w:rsidR="00536414" w:rsidRPr="00E158E2" w:rsidRDefault="00536414" w:rsidP="004D545A">
            <w:pPr>
              <w:rPr>
                <w:b/>
                <w:sz w:val="24"/>
              </w:rPr>
            </w:pPr>
            <w:r w:rsidRPr="00E158E2">
              <w:rPr>
                <w:b/>
                <w:sz w:val="24"/>
              </w:rPr>
              <w:t>2.</w:t>
            </w:r>
          </w:p>
        </w:tc>
        <w:tc>
          <w:tcPr>
            <w:tcW w:w="8718" w:type="dxa"/>
            <w:shd w:val="clear" w:color="auto" w:fill="FFFFFF" w:themeFill="background1"/>
          </w:tcPr>
          <w:p w:rsidR="00536414" w:rsidRPr="00E158E2" w:rsidRDefault="00536414" w:rsidP="004D545A">
            <w:pPr>
              <w:rPr>
                <w:b/>
                <w:sz w:val="24"/>
              </w:rPr>
            </w:pPr>
            <w:r w:rsidRPr="00E158E2">
              <w:rPr>
                <w:b/>
                <w:sz w:val="24"/>
              </w:rPr>
              <w:t>Declarations of Interest</w:t>
            </w:r>
          </w:p>
        </w:tc>
      </w:tr>
      <w:tr w:rsidR="00536414" w:rsidRPr="00E158E2" w:rsidTr="005C1CB8">
        <w:tc>
          <w:tcPr>
            <w:tcW w:w="524" w:type="dxa"/>
            <w:shd w:val="clear" w:color="auto" w:fill="FFFFFF" w:themeFill="background1"/>
          </w:tcPr>
          <w:p w:rsidR="00536414" w:rsidRPr="00E158E2" w:rsidRDefault="00536414" w:rsidP="004D545A">
            <w:pPr>
              <w:rPr>
                <w:b/>
                <w:sz w:val="24"/>
              </w:rPr>
            </w:pPr>
          </w:p>
        </w:tc>
        <w:tc>
          <w:tcPr>
            <w:tcW w:w="8718" w:type="dxa"/>
            <w:shd w:val="clear" w:color="auto" w:fill="FFFFFF" w:themeFill="background1"/>
          </w:tcPr>
          <w:p w:rsidR="00536414" w:rsidRPr="00E158E2" w:rsidRDefault="00536414" w:rsidP="004D545A">
            <w:pPr>
              <w:rPr>
                <w:sz w:val="24"/>
              </w:rPr>
            </w:pPr>
            <w:r w:rsidRPr="00E158E2">
              <w:rPr>
                <w:sz w:val="24"/>
              </w:rPr>
              <w:t>There were none.</w:t>
            </w:r>
          </w:p>
          <w:p w:rsidR="00536414" w:rsidRPr="00E158E2" w:rsidRDefault="00536414" w:rsidP="004D545A">
            <w:pPr>
              <w:rPr>
                <w:sz w:val="24"/>
              </w:rPr>
            </w:pPr>
          </w:p>
        </w:tc>
      </w:tr>
      <w:tr w:rsidR="00536414" w:rsidRPr="00E158E2" w:rsidTr="005C1CB8">
        <w:tc>
          <w:tcPr>
            <w:tcW w:w="524" w:type="dxa"/>
            <w:shd w:val="clear" w:color="auto" w:fill="FFFFFF" w:themeFill="background1"/>
          </w:tcPr>
          <w:p w:rsidR="00536414" w:rsidRPr="00E158E2" w:rsidRDefault="00536414" w:rsidP="004D545A">
            <w:pPr>
              <w:rPr>
                <w:b/>
                <w:sz w:val="24"/>
              </w:rPr>
            </w:pPr>
            <w:r w:rsidRPr="00E158E2">
              <w:rPr>
                <w:b/>
                <w:sz w:val="24"/>
              </w:rPr>
              <w:t>3.</w:t>
            </w:r>
          </w:p>
        </w:tc>
        <w:tc>
          <w:tcPr>
            <w:tcW w:w="8718" w:type="dxa"/>
            <w:shd w:val="clear" w:color="auto" w:fill="FFFFFF" w:themeFill="background1"/>
          </w:tcPr>
          <w:p w:rsidR="00536414" w:rsidRPr="00E158E2" w:rsidRDefault="00536414" w:rsidP="004D545A">
            <w:pPr>
              <w:rPr>
                <w:b/>
                <w:sz w:val="24"/>
              </w:rPr>
            </w:pPr>
            <w:r w:rsidRPr="00E158E2">
              <w:rPr>
                <w:b/>
                <w:sz w:val="24"/>
              </w:rPr>
              <w:t>Approval of</w:t>
            </w:r>
            <w:r w:rsidR="00C12CE0">
              <w:rPr>
                <w:b/>
                <w:sz w:val="24"/>
              </w:rPr>
              <w:t xml:space="preserve"> the Minutes of the 20 December </w:t>
            </w:r>
            <w:r w:rsidRPr="00E158E2">
              <w:rPr>
                <w:b/>
                <w:sz w:val="24"/>
              </w:rPr>
              <w:t xml:space="preserve"> 2016 Parish Council Meeting</w:t>
            </w:r>
          </w:p>
        </w:tc>
      </w:tr>
      <w:tr w:rsidR="00536414" w:rsidRPr="00E158E2" w:rsidTr="005C1CB8">
        <w:tc>
          <w:tcPr>
            <w:tcW w:w="524" w:type="dxa"/>
            <w:shd w:val="clear" w:color="auto" w:fill="FFFFFF" w:themeFill="background1"/>
          </w:tcPr>
          <w:p w:rsidR="00536414" w:rsidRPr="00E158E2" w:rsidRDefault="00536414" w:rsidP="004D545A">
            <w:pPr>
              <w:rPr>
                <w:b/>
                <w:sz w:val="24"/>
              </w:rPr>
            </w:pPr>
          </w:p>
        </w:tc>
        <w:tc>
          <w:tcPr>
            <w:tcW w:w="8718" w:type="dxa"/>
            <w:shd w:val="clear" w:color="auto" w:fill="FFFFFF" w:themeFill="background1"/>
          </w:tcPr>
          <w:p w:rsidR="00536414" w:rsidRPr="00E158E2" w:rsidRDefault="00536414" w:rsidP="004D545A">
            <w:pPr>
              <w:rPr>
                <w:sz w:val="24"/>
              </w:rPr>
            </w:pPr>
            <w:r w:rsidRPr="00E158E2">
              <w:rPr>
                <w:sz w:val="24"/>
              </w:rPr>
              <w:t>It was</w:t>
            </w:r>
            <w:r w:rsidR="00C12CE0">
              <w:rPr>
                <w:sz w:val="24"/>
              </w:rPr>
              <w:t xml:space="preserve"> proposed by Councillor Campbell </w:t>
            </w:r>
            <w:r w:rsidR="00BE23F2">
              <w:rPr>
                <w:sz w:val="24"/>
              </w:rPr>
              <w:t>and seconded by Councillor</w:t>
            </w:r>
            <w:r w:rsidR="00C12CE0">
              <w:rPr>
                <w:sz w:val="24"/>
              </w:rPr>
              <w:t xml:space="preserve"> Mrs Turnbull</w:t>
            </w:r>
            <w:r w:rsidRPr="00E158E2">
              <w:rPr>
                <w:sz w:val="24"/>
              </w:rPr>
              <w:t xml:space="preserve"> th</w:t>
            </w:r>
            <w:r w:rsidR="00C12CE0">
              <w:rPr>
                <w:sz w:val="24"/>
              </w:rPr>
              <w:t>at the minutes from 20 December</w:t>
            </w:r>
            <w:r w:rsidRPr="00E158E2">
              <w:rPr>
                <w:sz w:val="24"/>
              </w:rPr>
              <w:t>2016 be approved as a correct record.  They were signed by the Chairman.</w:t>
            </w:r>
          </w:p>
          <w:p w:rsidR="00536414" w:rsidRPr="00E158E2" w:rsidRDefault="00536414" w:rsidP="004D545A">
            <w:pPr>
              <w:rPr>
                <w:sz w:val="24"/>
              </w:rPr>
            </w:pPr>
          </w:p>
        </w:tc>
      </w:tr>
      <w:tr w:rsidR="00536414" w:rsidRPr="00E158E2" w:rsidTr="005C1CB8">
        <w:tc>
          <w:tcPr>
            <w:tcW w:w="524" w:type="dxa"/>
            <w:shd w:val="clear" w:color="auto" w:fill="FFFFFF" w:themeFill="background1"/>
          </w:tcPr>
          <w:p w:rsidR="00536414" w:rsidRPr="00E158E2" w:rsidRDefault="00536414" w:rsidP="004D545A">
            <w:pPr>
              <w:rPr>
                <w:b/>
                <w:sz w:val="24"/>
              </w:rPr>
            </w:pPr>
            <w:r w:rsidRPr="00E158E2">
              <w:rPr>
                <w:b/>
                <w:sz w:val="24"/>
              </w:rPr>
              <w:t>4.</w:t>
            </w:r>
          </w:p>
        </w:tc>
        <w:tc>
          <w:tcPr>
            <w:tcW w:w="8718" w:type="dxa"/>
            <w:shd w:val="clear" w:color="auto" w:fill="FFFFFF" w:themeFill="background1"/>
          </w:tcPr>
          <w:p w:rsidR="00536414" w:rsidRDefault="00536414" w:rsidP="004D545A">
            <w:pPr>
              <w:rPr>
                <w:b/>
                <w:sz w:val="24"/>
              </w:rPr>
            </w:pPr>
            <w:r w:rsidRPr="00E158E2">
              <w:rPr>
                <w:b/>
                <w:sz w:val="24"/>
              </w:rPr>
              <w:t>Matters Arising</w:t>
            </w:r>
          </w:p>
          <w:p w:rsidR="00C12CE0" w:rsidRPr="00E158E2" w:rsidRDefault="00C12CE0" w:rsidP="004D545A">
            <w:pPr>
              <w:rPr>
                <w:b/>
                <w:sz w:val="24"/>
              </w:rPr>
            </w:pPr>
          </w:p>
        </w:tc>
      </w:tr>
      <w:tr w:rsidR="00536414" w:rsidRPr="00E158E2" w:rsidTr="005C1CB8">
        <w:tc>
          <w:tcPr>
            <w:tcW w:w="524" w:type="dxa"/>
            <w:shd w:val="clear" w:color="auto" w:fill="FFFFFF" w:themeFill="background1"/>
          </w:tcPr>
          <w:p w:rsidR="00536414" w:rsidRPr="00E158E2" w:rsidRDefault="00536414" w:rsidP="004D545A">
            <w:pPr>
              <w:rPr>
                <w:b/>
                <w:sz w:val="24"/>
              </w:rPr>
            </w:pPr>
          </w:p>
        </w:tc>
        <w:tc>
          <w:tcPr>
            <w:tcW w:w="8718" w:type="dxa"/>
            <w:shd w:val="clear" w:color="auto" w:fill="FFFFFF" w:themeFill="background1"/>
          </w:tcPr>
          <w:p w:rsidR="00844211" w:rsidRDefault="00844211" w:rsidP="004D545A">
            <w:pPr>
              <w:rPr>
                <w:sz w:val="24"/>
              </w:rPr>
            </w:pPr>
            <w:r>
              <w:rPr>
                <w:sz w:val="24"/>
              </w:rPr>
              <w:t>The following issues were updated from the minutes.</w:t>
            </w:r>
          </w:p>
          <w:p w:rsidR="00844211" w:rsidRDefault="00844211" w:rsidP="004D545A">
            <w:pPr>
              <w:rPr>
                <w:sz w:val="24"/>
              </w:rPr>
            </w:pPr>
          </w:p>
          <w:p w:rsidR="00D349B2" w:rsidRDefault="00C12CE0" w:rsidP="00C12CE0">
            <w:pPr>
              <w:rPr>
                <w:sz w:val="24"/>
              </w:rPr>
            </w:pPr>
            <w:r>
              <w:rPr>
                <w:sz w:val="24"/>
              </w:rPr>
              <w:t>Green BT box - It was noted that the issue with the BT box on Hospital Road (not Overton Lane as described in the minutes) had been resolved.</w:t>
            </w:r>
          </w:p>
          <w:p w:rsidR="00C12CE0" w:rsidRPr="00E158E2" w:rsidRDefault="00C12CE0" w:rsidP="00C12CE0">
            <w:pPr>
              <w:rPr>
                <w:sz w:val="24"/>
              </w:rPr>
            </w:pPr>
          </w:p>
        </w:tc>
      </w:tr>
      <w:tr w:rsidR="00536414" w:rsidRPr="00E158E2" w:rsidTr="005C1CB8">
        <w:tc>
          <w:tcPr>
            <w:tcW w:w="524" w:type="dxa"/>
            <w:shd w:val="clear" w:color="auto" w:fill="FFFFFF" w:themeFill="background1"/>
          </w:tcPr>
          <w:p w:rsidR="00536414" w:rsidRPr="00E158E2" w:rsidRDefault="00536414" w:rsidP="004D545A">
            <w:pPr>
              <w:rPr>
                <w:b/>
                <w:sz w:val="24"/>
              </w:rPr>
            </w:pPr>
            <w:r w:rsidRPr="00E158E2">
              <w:rPr>
                <w:b/>
                <w:sz w:val="24"/>
              </w:rPr>
              <w:t>5.</w:t>
            </w:r>
          </w:p>
        </w:tc>
        <w:tc>
          <w:tcPr>
            <w:tcW w:w="8718" w:type="dxa"/>
            <w:shd w:val="clear" w:color="auto" w:fill="FFFFFF" w:themeFill="background1"/>
          </w:tcPr>
          <w:p w:rsidR="00536414" w:rsidRPr="00E158E2" w:rsidRDefault="00536414" w:rsidP="004D545A">
            <w:pPr>
              <w:rPr>
                <w:b/>
                <w:sz w:val="24"/>
              </w:rPr>
            </w:pPr>
            <w:r w:rsidRPr="00E158E2">
              <w:rPr>
                <w:b/>
                <w:sz w:val="24"/>
              </w:rPr>
              <w:t>Chairman’s Announcements</w:t>
            </w:r>
          </w:p>
        </w:tc>
      </w:tr>
      <w:tr w:rsidR="00536414" w:rsidRPr="00E158E2" w:rsidTr="005C1CB8">
        <w:tc>
          <w:tcPr>
            <w:tcW w:w="524" w:type="dxa"/>
            <w:shd w:val="clear" w:color="auto" w:fill="FFFFFF" w:themeFill="background1"/>
          </w:tcPr>
          <w:p w:rsidR="00536414" w:rsidRPr="00E158E2" w:rsidRDefault="00536414" w:rsidP="004D545A">
            <w:pPr>
              <w:rPr>
                <w:b/>
                <w:sz w:val="24"/>
              </w:rPr>
            </w:pPr>
          </w:p>
        </w:tc>
        <w:tc>
          <w:tcPr>
            <w:tcW w:w="8718" w:type="dxa"/>
            <w:shd w:val="clear" w:color="auto" w:fill="FFFFFF" w:themeFill="background1"/>
          </w:tcPr>
          <w:p w:rsidR="00201E1B" w:rsidRDefault="00201E1B" w:rsidP="004D545A">
            <w:pPr>
              <w:rPr>
                <w:sz w:val="24"/>
              </w:rPr>
            </w:pPr>
          </w:p>
          <w:p w:rsidR="00844211" w:rsidRDefault="00844211" w:rsidP="004D545A">
            <w:pPr>
              <w:rPr>
                <w:sz w:val="24"/>
              </w:rPr>
            </w:pPr>
            <w:r>
              <w:rPr>
                <w:sz w:val="24"/>
              </w:rPr>
              <w:t>The</w:t>
            </w:r>
            <w:r w:rsidR="00712A1D">
              <w:rPr>
                <w:sz w:val="24"/>
              </w:rPr>
              <w:t xml:space="preserve"> Chairman reported that he had been approached regarding a Grant Request from Hammerwich Youth and Community Centre.</w:t>
            </w:r>
          </w:p>
          <w:p w:rsidR="00712A1D" w:rsidRDefault="00712A1D" w:rsidP="004D545A">
            <w:pPr>
              <w:rPr>
                <w:sz w:val="24"/>
              </w:rPr>
            </w:pPr>
          </w:p>
          <w:p w:rsidR="00712A1D" w:rsidRDefault="00712A1D" w:rsidP="004D545A">
            <w:pPr>
              <w:rPr>
                <w:b/>
                <w:sz w:val="24"/>
              </w:rPr>
            </w:pPr>
            <w:r>
              <w:rPr>
                <w:b/>
                <w:sz w:val="24"/>
              </w:rPr>
              <w:t>Resolved to ask the Clerk to find the grant forms and to send a copy to the Community Centre.</w:t>
            </w:r>
          </w:p>
          <w:p w:rsidR="00712A1D" w:rsidRPr="00712A1D" w:rsidRDefault="00712A1D" w:rsidP="004D545A">
            <w:pPr>
              <w:rPr>
                <w:b/>
                <w:sz w:val="24"/>
              </w:rPr>
            </w:pPr>
          </w:p>
          <w:p w:rsidR="00536414" w:rsidRPr="00E158E2" w:rsidRDefault="00536414" w:rsidP="004D545A">
            <w:pPr>
              <w:rPr>
                <w:sz w:val="24"/>
              </w:rPr>
            </w:pPr>
          </w:p>
        </w:tc>
      </w:tr>
      <w:tr w:rsidR="005C1CB8" w:rsidRPr="00E158E2" w:rsidTr="005C1CB8">
        <w:tc>
          <w:tcPr>
            <w:tcW w:w="524" w:type="dxa"/>
            <w:shd w:val="clear" w:color="auto" w:fill="FFFFFF" w:themeFill="background1"/>
          </w:tcPr>
          <w:p w:rsidR="005C1CB8" w:rsidRDefault="005C1CB8" w:rsidP="004D545A">
            <w:pPr>
              <w:rPr>
                <w:b/>
                <w:sz w:val="24"/>
              </w:rPr>
            </w:pPr>
            <w:r>
              <w:rPr>
                <w:b/>
                <w:sz w:val="24"/>
              </w:rPr>
              <w:t xml:space="preserve">6. </w:t>
            </w:r>
          </w:p>
        </w:tc>
        <w:tc>
          <w:tcPr>
            <w:tcW w:w="8718" w:type="dxa"/>
            <w:shd w:val="clear" w:color="auto" w:fill="FFFFFF" w:themeFill="background1"/>
          </w:tcPr>
          <w:p w:rsidR="005C1CB8" w:rsidRDefault="00712A1D" w:rsidP="004D545A">
            <w:pPr>
              <w:rPr>
                <w:b/>
                <w:sz w:val="24"/>
              </w:rPr>
            </w:pPr>
            <w:r>
              <w:rPr>
                <w:b/>
                <w:sz w:val="24"/>
              </w:rPr>
              <w:t>Hammerwich Post Office</w:t>
            </w:r>
          </w:p>
          <w:p w:rsidR="00AD04CD" w:rsidRDefault="00AD04CD" w:rsidP="00712A1D">
            <w:pPr>
              <w:rPr>
                <w:b/>
                <w:sz w:val="24"/>
              </w:rPr>
            </w:pPr>
          </w:p>
          <w:p w:rsidR="007D4178" w:rsidRDefault="007D4178" w:rsidP="00712A1D">
            <w:pPr>
              <w:rPr>
                <w:sz w:val="24"/>
              </w:rPr>
            </w:pPr>
            <w:r>
              <w:rPr>
                <w:sz w:val="24"/>
              </w:rPr>
              <w:t xml:space="preserve">The Chairman reported that he had invited Mr Vice from the </w:t>
            </w:r>
            <w:proofErr w:type="spellStart"/>
            <w:r>
              <w:rPr>
                <w:sz w:val="24"/>
              </w:rPr>
              <w:t>Ashmole</w:t>
            </w:r>
            <w:proofErr w:type="spellEnd"/>
            <w:r>
              <w:rPr>
                <w:sz w:val="24"/>
              </w:rPr>
              <w:t xml:space="preserve"> Club and Mrs Pam Dillon who ran a local Post office and was willing to take on the part time running of the proposed new Post office to the meeting. </w:t>
            </w:r>
          </w:p>
          <w:p w:rsidR="007D4178" w:rsidRDefault="007D4178" w:rsidP="00712A1D">
            <w:pPr>
              <w:rPr>
                <w:sz w:val="24"/>
              </w:rPr>
            </w:pPr>
          </w:p>
          <w:p w:rsidR="007D4178" w:rsidRDefault="007D4178" w:rsidP="00712A1D">
            <w:pPr>
              <w:rPr>
                <w:sz w:val="24"/>
              </w:rPr>
            </w:pPr>
            <w:r>
              <w:rPr>
                <w:sz w:val="24"/>
              </w:rPr>
              <w:t>Mr Vince reported that they were working their way through the grant applications.  Mrs Dillon said she was in talks with the Post Office about increasing the proposed opening hours from 2 hours a day to 4 hours a day 2 days per week.</w:t>
            </w:r>
          </w:p>
          <w:p w:rsidR="007D4178" w:rsidRDefault="007D4178" w:rsidP="00712A1D">
            <w:pPr>
              <w:rPr>
                <w:sz w:val="24"/>
              </w:rPr>
            </w:pPr>
          </w:p>
          <w:p w:rsidR="007D4178" w:rsidRDefault="007D4178" w:rsidP="00712A1D">
            <w:pPr>
              <w:rPr>
                <w:b/>
                <w:sz w:val="24"/>
              </w:rPr>
            </w:pPr>
            <w:r>
              <w:rPr>
                <w:b/>
                <w:sz w:val="24"/>
              </w:rPr>
              <w:t xml:space="preserve">Resolved to ask The </w:t>
            </w:r>
            <w:proofErr w:type="spellStart"/>
            <w:r>
              <w:rPr>
                <w:b/>
                <w:sz w:val="24"/>
              </w:rPr>
              <w:t>Ashmole</w:t>
            </w:r>
            <w:proofErr w:type="spellEnd"/>
            <w:r>
              <w:rPr>
                <w:b/>
                <w:sz w:val="24"/>
              </w:rPr>
              <w:t xml:space="preserve"> club and Mrs Dillon to keep the Parish Council up to date with progress on this issue.</w:t>
            </w:r>
            <w:r w:rsidR="003A18F8">
              <w:rPr>
                <w:b/>
                <w:sz w:val="24"/>
              </w:rPr>
              <w:t xml:space="preserve"> The Parish Council extended their thanks and good </w:t>
            </w:r>
            <w:r w:rsidR="003A18F8">
              <w:rPr>
                <w:b/>
                <w:sz w:val="24"/>
              </w:rPr>
              <w:lastRenderedPageBreak/>
              <w:t xml:space="preserve">wishes to Mrs </w:t>
            </w:r>
            <w:proofErr w:type="spellStart"/>
            <w:r w:rsidR="003A18F8">
              <w:rPr>
                <w:b/>
                <w:sz w:val="24"/>
              </w:rPr>
              <w:t>Frankham</w:t>
            </w:r>
            <w:proofErr w:type="spellEnd"/>
            <w:r w:rsidR="003A18F8">
              <w:rPr>
                <w:b/>
                <w:sz w:val="24"/>
              </w:rPr>
              <w:t xml:space="preserve"> who had successfully run Hammerwich Post Office for many years.</w:t>
            </w:r>
          </w:p>
          <w:p w:rsidR="007D4178" w:rsidRPr="007D4178" w:rsidRDefault="007D4178" w:rsidP="00712A1D">
            <w:pPr>
              <w:rPr>
                <w:b/>
                <w:sz w:val="24"/>
              </w:rPr>
            </w:pPr>
          </w:p>
        </w:tc>
      </w:tr>
      <w:tr w:rsidR="005C1CB8" w:rsidRPr="00E158E2" w:rsidTr="005C1CB8">
        <w:tc>
          <w:tcPr>
            <w:tcW w:w="524" w:type="dxa"/>
            <w:shd w:val="clear" w:color="auto" w:fill="FFFFFF" w:themeFill="background1"/>
          </w:tcPr>
          <w:p w:rsidR="005C1CB8" w:rsidRDefault="005C1CB8" w:rsidP="004D545A">
            <w:pPr>
              <w:rPr>
                <w:b/>
                <w:sz w:val="24"/>
              </w:rPr>
            </w:pPr>
            <w:r>
              <w:rPr>
                <w:b/>
                <w:sz w:val="24"/>
              </w:rPr>
              <w:lastRenderedPageBreak/>
              <w:t>7.</w:t>
            </w:r>
          </w:p>
        </w:tc>
        <w:tc>
          <w:tcPr>
            <w:tcW w:w="8718" w:type="dxa"/>
            <w:shd w:val="clear" w:color="auto" w:fill="FFFFFF" w:themeFill="background1"/>
          </w:tcPr>
          <w:p w:rsidR="00923A7B" w:rsidRPr="00923A7B" w:rsidRDefault="00712A1D" w:rsidP="004D545A">
            <w:pPr>
              <w:rPr>
                <w:b/>
                <w:sz w:val="24"/>
              </w:rPr>
            </w:pPr>
            <w:r>
              <w:rPr>
                <w:b/>
                <w:sz w:val="24"/>
              </w:rPr>
              <w:t>Neighbourhood Plan Update</w:t>
            </w:r>
          </w:p>
          <w:p w:rsidR="00AD04CD" w:rsidRPr="00AD04CD" w:rsidRDefault="00AD04CD" w:rsidP="004D545A">
            <w:pPr>
              <w:rPr>
                <w:sz w:val="24"/>
              </w:rPr>
            </w:pPr>
          </w:p>
        </w:tc>
      </w:tr>
      <w:tr w:rsidR="00B22B1F" w:rsidRPr="00E158E2" w:rsidTr="005C1CB8">
        <w:tc>
          <w:tcPr>
            <w:tcW w:w="524" w:type="dxa"/>
            <w:shd w:val="clear" w:color="auto" w:fill="FFFFFF" w:themeFill="background1"/>
          </w:tcPr>
          <w:p w:rsidR="00B22B1F" w:rsidRDefault="00B22B1F" w:rsidP="004D545A">
            <w:pPr>
              <w:rPr>
                <w:b/>
                <w:sz w:val="24"/>
              </w:rPr>
            </w:pPr>
          </w:p>
        </w:tc>
        <w:tc>
          <w:tcPr>
            <w:tcW w:w="8718" w:type="dxa"/>
            <w:shd w:val="clear" w:color="auto" w:fill="FFFFFF" w:themeFill="background1"/>
          </w:tcPr>
          <w:p w:rsidR="00B22B1F" w:rsidRDefault="00B22B1F" w:rsidP="004D545A">
            <w:pPr>
              <w:rPr>
                <w:sz w:val="24"/>
              </w:rPr>
            </w:pPr>
            <w:r w:rsidRPr="00E158E2">
              <w:rPr>
                <w:sz w:val="24"/>
              </w:rPr>
              <w:t xml:space="preserve">Councillor Campbell reported </w:t>
            </w:r>
            <w:r w:rsidR="00923A7B">
              <w:rPr>
                <w:sz w:val="24"/>
              </w:rPr>
              <w:t>that</w:t>
            </w:r>
            <w:r w:rsidR="00712A1D">
              <w:rPr>
                <w:sz w:val="24"/>
              </w:rPr>
              <w:t xml:space="preserve"> the work</w:t>
            </w:r>
            <w:r w:rsidR="00923A7B">
              <w:rPr>
                <w:sz w:val="24"/>
              </w:rPr>
              <w:t xml:space="preserve"> Lichfield District Council</w:t>
            </w:r>
            <w:r w:rsidR="00712A1D">
              <w:rPr>
                <w:sz w:val="24"/>
              </w:rPr>
              <w:t xml:space="preserve"> </w:t>
            </w:r>
            <w:r w:rsidR="00923A7B">
              <w:rPr>
                <w:sz w:val="24"/>
              </w:rPr>
              <w:t xml:space="preserve"> had </w:t>
            </w:r>
            <w:r w:rsidR="00712A1D">
              <w:rPr>
                <w:sz w:val="24"/>
              </w:rPr>
              <w:t>completed</w:t>
            </w:r>
            <w:r w:rsidR="00923A7B">
              <w:rPr>
                <w:sz w:val="24"/>
              </w:rPr>
              <w:t xml:space="preserve"> the 'mapping' element of the required</w:t>
            </w:r>
            <w:r w:rsidR="00712A1D">
              <w:rPr>
                <w:sz w:val="24"/>
              </w:rPr>
              <w:t xml:space="preserve"> Neighbourhood Plan </w:t>
            </w:r>
            <w:r w:rsidR="00923A7B">
              <w:rPr>
                <w:sz w:val="24"/>
              </w:rPr>
              <w:t xml:space="preserve"> work</w:t>
            </w:r>
            <w:r w:rsidR="00712A1D">
              <w:rPr>
                <w:sz w:val="24"/>
              </w:rPr>
              <w:t>.</w:t>
            </w:r>
          </w:p>
          <w:p w:rsidR="00712A1D" w:rsidRDefault="00712A1D" w:rsidP="004D545A">
            <w:pPr>
              <w:rPr>
                <w:sz w:val="24"/>
              </w:rPr>
            </w:pPr>
          </w:p>
          <w:p w:rsidR="00B22B1F" w:rsidRDefault="00923A7B" w:rsidP="004D545A">
            <w:pPr>
              <w:rPr>
                <w:sz w:val="24"/>
              </w:rPr>
            </w:pPr>
            <w:r>
              <w:rPr>
                <w:sz w:val="24"/>
              </w:rPr>
              <w:t>It was noted that the Plan nee</w:t>
            </w:r>
            <w:r w:rsidR="00B22B1F">
              <w:rPr>
                <w:sz w:val="24"/>
              </w:rPr>
              <w:t>ded to be completed and submitted by March 2017.</w:t>
            </w:r>
          </w:p>
          <w:p w:rsidR="00B22B1F" w:rsidRDefault="00712A1D" w:rsidP="004D545A">
            <w:pPr>
              <w:rPr>
                <w:sz w:val="24"/>
              </w:rPr>
            </w:pPr>
            <w:r>
              <w:rPr>
                <w:sz w:val="24"/>
              </w:rPr>
              <w:t>A further Neighbourhood Plan meeting was required and Councillor Mrs Greenway agreed to set this up.</w:t>
            </w:r>
          </w:p>
          <w:p w:rsidR="00712A1D" w:rsidRDefault="00712A1D" w:rsidP="004D545A">
            <w:pPr>
              <w:rPr>
                <w:sz w:val="24"/>
              </w:rPr>
            </w:pPr>
          </w:p>
          <w:p w:rsidR="00712A1D" w:rsidRDefault="00712A1D" w:rsidP="004D545A">
            <w:pPr>
              <w:rPr>
                <w:sz w:val="24"/>
              </w:rPr>
            </w:pPr>
            <w:r>
              <w:rPr>
                <w:sz w:val="24"/>
              </w:rPr>
              <w:t>The Public would be consulted on the Neighbourhood Plan and councillors asked that the Council website be brought up to date as quickly as possible to help with the consultation exercise.</w:t>
            </w:r>
          </w:p>
          <w:p w:rsidR="00712A1D" w:rsidRPr="00E158E2" w:rsidRDefault="00712A1D" w:rsidP="004D545A">
            <w:pPr>
              <w:rPr>
                <w:sz w:val="24"/>
              </w:rPr>
            </w:pPr>
          </w:p>
          <w:p w:rsidR="00712A1D" w:rsidRDefault="00B22B1F" w:rsidP="004D545A">
            <w:pPr>
              <w:rPr>
                <w:b/>
                <w:sz w:val="24"/>
              </w:rPr>
            </w:pPr>
            <w:r>
              <w:rPr>
                <w:b/>
                <w:sz w:val="24"/>
              </w:rPr>
              <w:t xml:space="preserve">Resolved to </w:t>
            </w:r>
          </w:p>
          <w:p w:rsidR="00B22B1F" w:rsidRDefault="00712A1D" w:rsidP="004D545A">
            <w:pPr>
              <w:rPr>
                <w:b/>
                <w:sz w:val="24"/>
              </w:rPr>
            </w:pPr>
            <w:r>
              <w:rPr>
                <w:b/>
                <w:sz w:val="24"/>
              </w:rPr>
              <w:t xml:space="preserve">a) </w:t>
            </w:r>
            <w:r w:rsidR="00B22B1F">
              <w:rPr>
                <w:b/>
                <w:sz w:val="24"/>
              </w:rPr>
              <w:t>note the update</w:t>
            </w:r>
            <w:r>
              <w:rPr>
                <w:b/>
                <w:sz w:val="24"/>
              </w:rPr>
              <w:t xml:space="preserve"> </w:t>
            </w:r>
          </w:p>
          <w:p w:rsidR="00712A1D" w:rsidRDefault="00712A1D" w:rsidP="004D545A">
            <w:pPr>
              <w:rPr>
                <w:b/>
                <w:sz w:val="24"/>
              </w:rPr>
            </w:pPr>
            <w:r>
              <w:rPr>
                <w:b/>
                <w:sz w:val="24"/>
              </w:rPr>
              <w:t>b) ask Councillor Mrs Greenway to arrange the next Neighbourhood plan meeting</w:t>
            </w:r>
          </w:p>
          <w:p w:rsidR="00712A1D" w:rsidRPr="00E158E2" w:rsidRDefault="00712A1D" w:rsidP="004D545A">
            <w:pPr>
              <w:rPr>
                <w:b/>
                <w:sz w:val="24"/>
              </w:rPr>
            </w:pPr>
            <w:r>
              <w:rPr>
                <w:b/>
                <w:sz w:val="24"/>
              </w:rPr>
              <w:t>c) to ask the Clerk to prioritise the Website for the consultation exercise.</w:t>
            </w:r>
          </w:p>
          <w:p w:rsidR="00B22B1F" w:rsidRPr="00E158E2" w:rsidRDefault="00B22B1F" w:rsidP="004D545A">
            <w:pPr>
              <w:rPr>
                <w:b/>
                <w:sz w:val="24"/>
              </w:rPr>
            </w:pPr>
          </w:p>
        </w:tc>
      </w:tr>
      <w:tr w:rsidR="00B22B1F" w:rsidRPr="00E158E2" w:rsidTr="005C1CB8">
        <w:tc>
          <w:tcPr>
            <w:tcW w:w="524" w:type="dxa"/>
            <w:shd w:val="clear" w:color="auto" w:fill="FFFFFF" w:themeFill="background1"/>
          </w:tcPr>
          <w:p w:rsidR="00B22B1F" w:rsidRPr="00E158E2" w:rsidRDefault="007422AB" w:rsidP="004D545A">
            <w:pPr>
              <w:rPr>
                <w:b/>
                <w:sz w:val="24"/>
              </w:rPr>
            </w:pPr>
            <w:r>
              <w:rPr>
                <w:b/>
                <w:sz w:val="24"/>
              </w:rPr>
              <w:t>8</w:t>
            </w:r>
            <w:r w:rsidR="00B22B1F" w:rsidRPr="00E158E2">
              <w:rPr>
                <w:b/>
                <w:sz w:val="24"/>
              </w:rPr>
              <w:t>.</w:t>
            </w:r>
          </w:p>
        </w:tc>
        <w:tc>
          <w:tcPr>
            <w:tcW w:w="8718" w:type="dxa"/>
            <w:shd w:val="clear" w:color="auto" w:fill="FFFFFF" w:themeFill="background1"/>
          </w:tcPr>
          <w:p w:rsidR="00B22B1F" w:rsidRPr="00E158E2" w:rsidRDefault="0059247F" w:rsidP="004D545A">
            <w:pPr>
              <w:rPr>
                <w:b/>
                <w:sz w:val="24"/>
              </w:rPr>
            </w:pPr>
            <w:r>
              <w:rPr>
                <w:b/>
                <w:sz w:val="24"/>
              </w:rPr>
              <w:t xml:space="preserve">Planning </w:t>
            </w:r>
          </w:p>
          <w:p w:rsidR="00B22B1F" w:rsidRPr="00E158E2" w:rsidRDefault="00B22B1F" w:rsidP="004D545A">
            <w:pPr>
              <w:rPr>
                <w:b/>
                <w:sz w:val="24"/>
              </w:rPr>
            </w:pPr>
          </w:p>
        </w:tc>
      </w:tr>
      <w:tr w:rsidR="00B22B1F" w:rsidRPr="00E158E2" w:rsidTr="005C1CB8">
        <w:tc>
          <w:tcPr>
            <w:tcW w:w="524" w:type="dxa"/>
            <w:shd w:val="clear" w:color="auto" w:fill="FFFFFF" w:themeFill="background1"/>
          </w:tcPr>
          <w:p w:rsidR="00B22B1F" w:rsidRPr="00E158E2" w:rsidRDefault="00B22B1F" w:rsidP="004D545A">
            <w:pPr>
              <w:rPr>
                <w:b/>
                <w:sz w:val="24"/>
              </w:rPr>
            </w:pPr>
            <w:r>
              <w:rPr>
                <w:b/>
                <w:sz w:val="24"/>
              </w:rPr>
              <w:t>a</w:t>
            </w:r>
            <w:r w:rsidRPr="00E158E2">
              <w:rPr>
                <w:b/>
                <w:sz w:val="24"/>
              </w:rPr>
              <w:t>)</w:t>
            </w:r>
          </w:p>
        </w:tc>
        <w:tc>
          <w:tcPr>
            <w:tcW w:w="8718" w:type="dxa"/>
            <w:shd w:val="clear" w:color="auto" w:fill="FFFFFF" w:themeFill="background1"/>
          </w:tcPr>
          <w:p w:rsidR="00B22B1F" w:rsidRDefault="00B22B1F" w:rsidP="004D545A">
            <w:pPr>
              <w:rPr>
                <w:b/>
                <w:sz w:val="24"/>
              </w:rPr>
            </w:pPr>
            <w:r w:rsidRPr="00E158E2">
              <w:rPr>
                <w:b/>
                <w:sz w:val="24"/>
              </w:rPr>
              <w:t>P</w:t>
            </w:r>
            <w:r>
              <w:rPr>
                <w:b/>
                <w:sz w:val="24"/>
              </w:rPr>
              <w:t>lanning Application</w:t>
            </w:r>
            <w:r w:rsidR="005C1CB8">
              <w:rPr>
                <w:b/>
                <w:sz w:val="24"/>
              </w:rPr>
              <w:t>s</w:t>
            </w:r>
          </w:p>
          <w:p w:rsidR="0059247F" w:rsidRPr="00E158E2" w:rsidRDefault="0059247F" w:rsidP="004D545A">
            <w:pPr>
              <w:rPr>
                <w:b/>
                <w:sz w:val="24"/>
              </w:rPr>
            </w:pPr>
          </w:p>
        </w:tc>
      </w:tr>
      <w:tr w:rsidR="00B22B1F" w:rsidRPr="00E158E2" w:rsidTr="005C1CB8">
        <w:tc>
          <w:tcPr>
            <w:tcW w:w="524" w:type="dxa"/>
            <w:shd w:val="clear" w:color="auto" w:fill="FFFFFF" w:themeFill="background1"/>
          </w:tcPr>
          <w:p w:rsidR="00B22B1F" w:rsidRPr="00E158E2" w:rsidRDefault="00B22B1F" w:rsidP="004D545A">
            <w:pPr>
              <w:rPr>
                <w:b/>
                <w:sz w:val="24"/>
              </w:rPr>
            </w:pPr>
          </w:p>
        </w:tc>
        <w:tc>
          <w:tcPr>
            <w:tcW w:w="8718" w:type="dxa"/>
            <w:shd w:val="clear" w:color="auto" w:fill="FFFFFF" w:themeFill="background1"/>
          </w:tcPr>
          <w:p w:rsidR="005C1CB8" w:rsidRPr="007422AB" w:rsidRDefault="005C1CB8" w:rsidP="005C1CB8">
            <w:pPr>
              <w:shd w:val="clear" w:color="auto" w:fill="FFFFFF" w:themeFill="background1"/>
              <w:ind w:right="465"/>
              <w:rPr>
                <w:rFonts w:eastAsia="Times New Roman" w:cs="Arial"/>
                <w:b/>
                <w:bCs/>
                <w:sz w:val="24"/>
                <w:szCs w:val="24"/>
                <w:lang w:eastAsia="en-GB"/>
              </w:rPr>
            </w:pPr>
            <w:r w:rsidRPr="007422AB">
              <w:rPr>
                <w:rFonts w:eastAsia="Times New Roman" w:cs="Arial"/>
                <w:b/>
                <w:bCs/>
                <w:sz w:val="24"/>
                <w:szCs w:val="24"/>
                <w:lang w:eastAsia="en-GB"/>
              </w:rPr>
              <w:t>The following applications were discussed:</w:t>
            </w:r>
          </w:p>
          <w:p w:rsidR="00712A1D" w:rsidRPr="007422AB" w:rsidRDefault="00712A1D" w:rsidP="004D545A">
            <w:pPr>
              <w:rPr>
                <w:rFonts w:eastAsia="Times New Roman" w:cs="Arial"/>
                <w:b/>
                <w:bCs/>
                <w:sz w:val="24"/>
                <w:szCs w:val="24"/>
                <w:lang w:eastAsia="en-GB"/>
              </w:rPr>
            </w:pPr>
          </w:p>
          <w:p w:rsidR="00712A1D" w:rsidRPr="007422AB" w:rsidRDefault="00712A1D" w:rsidP="007422AB">
            <w:pPr>
              <w:ind w:right="422"/>
              <w:rPr>
                <w:rFonts w:ascii="Arial" w:eastAsia="Times New Roman" w:hAnsi="Arial" w:cs="Arial"/>
                <w:bCs/>
                <w:color w:val="555555"/>
                <w:sz w:val="19"/>
                <w:szCs w:val="19"/>
                <w:lang w:eastAsia="en-GB"/>
              </w:rPr>
            </w:pPr>
          </w:p>
          <w:p w:rsidR="00712A1D" w:rsidRPr="007422AB" w:rsidRDefault="00712A1D" w:rsidP="007422AB">
            <w:pPr>
              <w:ind w:right="422"/>
              <w:rPr>
                <w:rFonts w:ascii="Arial" w:eastAsia="Times New Roman" w:hAnsi="Arial" w:cs="Arial"/>
                <w:bCs/>
                <w:color w:val="555555"/>
                <w:sz w:val="19"/>
                <w:szCs w:val="19"/>
                <w:lang w:eastAsia="en-GB"/>
              </w:rPr>
            </w:pPr>
            <w:r w:rsidRPr="007422AB">
              <w:rPr>
                <w:rFonts w:ascii="Calibri" w:eastAsia="Times New Roman" w:hAnsi="Calibri" w:cs="Arial"/>
                <w:bCs/>
                <w:color w:val="000000"/>
                <w:sz w:val="24"/>
                <w:szCs w:val="24"/>
                <w:lang w:eastAsia="en-GB"/>
              </w:rPr>
              <w:t>16/00771/COU Chase and District Memorial Park Cremator and Cemetery Building</w:t>
            </w:r>
          </w:p>
          <w:p w:rsidR="00712A1D" w:rsidRPr="007422AB" w:rsidRDefault="00712A1D" w:rsidP="007422AB">
            <w:pPr>
              <w:ind w:right="422"/>
              <w:rPr>
                <w:rFonts w:ascii="Arial" w:eastAsia="Times New Roman" w:hAnsi="Arial" w:cs="Arial"/>
                <w:bCs/>
                <w:color w:val="555555"/>
                <w:sz w:val="19"/>
                <w:szCs w:val="19"/>
                <w:lang w:eastAsia="en-GB"/>
              </w:rPr>
            </w:pPr>
            <w:r w:rsidRPr="007422AB">
              <w:rPr>
                <w:rFonts w:ascii="Calibri" w:eastAsia="Times New Roman" w:hAnsi="Calibri" w:cs="Arial"/>
                <w:bCs/>
                <w:color w:val="000000"/>
                <w:sz w:val="24"/>
                <w:szCs w:val="24"/>
                <w:lang w:eastAsia="en-GB"/>
              </w:rPr>
              <w:t> </w:t>
            </w:r>
          </w:p>
          <w:p w:rsidR="00712A1D" w:rsidRDefault="007422AB" w:rsidP="007422AB">
            <w:pPr>
              <w:ind w:right="422"/>
              <w:rPr>
                <w:rFonts w:ascii="Calibri" w:eastAsia="Times New Roman" w:hAnsi="Calibri" w:cs="Arial"/>
                <w:bCs/>
                <w:color w:val="000000"/>
                <w:sz w:val="24"/>
                <w:szCs w:val="24"/>
                <w:lang w:eastAsia="en-GB"/>
              </w:rPr>
            </w:pPr>
            <w:r>
              <w:rPr>
                <w:rFonts w:ascii="Calibri" w:eastAsia="Times New Roman" w:hAnsi="Calibri" w:cs="Arial"/>
                <w:bCs/>
                <w:color w:val="000000"/>
                <w:sz w:val="24"/>
                <w:szCs w:val="24"/>
                <w:lang w:eastAsia="en-GB"/>
              </w:rPr>
              <w:t>Councillors felt that their</w:t>
            </w:r>
            <w:r w:rsidR="00712A1D" w:rsidRPr="007422AB">
              <w:rPr>
                <w:rFonts w:ascii="Calibri" w:eastAsia="Times New Roman" w:hAnsi="Calibri" w:cs="Arial"/>
                <w:bCs/>
                <w:color w:val="000000"/>
                <w:sz w:val="24"/>
                <w:szCs w:val="24"/>
                <w:lang w:eastAsia="en-GB"/>
              </w:rPr>
              <w:t xml:space="preserve"> view</w:t>
            </w:r>
            <w:r>
              <w:rPr>
                <w:rFonts w:ascii="Calibri" w:eastAsia="Times New Roman" w:hAnsi="Calibri" w:cs="Arial"/>
                <w:bCs/>
                <w:color w:val="000000"/>
                <w:sz w:val="24"/>
                <w:szCs w:val="24"/>
                <w:lang w:eastAsia="en-GB"/>
              </w:rPr>
              <w:t>s were</w:t>
            </w:r>
            <w:r w:rsidR="00712A1D" w:rsidRPr="007422AB">
              <w:rPr>
                <w:rFonts w:ascii="Calibri" w:eastAsia="Times New Roman" w:hAnsi="Calibri" w:cs="Arial"/>
                <w:bCs/>
                <w:color w:val="000000"/>
                <w:sz w:val="24"/>
                <w:szCs w:val="24"/>
                <w:lang w:eastAsia="en-GB"/>
              </w:rPr>
              <w:t xml:space="preserve"> unchanged from </w:t>
            </w:r>
            <w:r>
              <w:rPr>
                <w:rFonts w:ascii="Calibri" w:eastAsia="Times New Roman" w:hAnsi="Calibri" w:cs="Arial"/>
                <w:bCs/>
                <w:color w:val="000000"/>
                <w:sz w:val="24"/>
                <w:szCs w:val="24"/>
                <w:lang w:eastAsia="en-GB"/>
              </w:rPr>
              <w:t>the</w:t>
            </w:r>
            <w:r w:rsidR="00712A1D" w:rsidRPr="007422AB">
              <w:rPr>
                <w:rFonts w:ascii="Calibri" w:eastAsia="Times New Roman" w:hAnsi="Calibri" w:cs="Arial"/>
                <w:bCs/>
                <w:color w:val="000000"/>
                <w:sz w:val="24"/>
                <w:szCs w:val="24"/>
                <w:lang w:eastAsia="en-GB"/>
              </w:rPr>
              <w:t xml:space="preserve"> comments on the orig</w:t>
            </w:r>
            <w:r>
              <w:rPr>
                <w:rFonts w:ascii="Calibri" w:eastAsia="Times New Roman" w:hAnsi="Calibri" w:cs="Arial"/>
                <w:bCs/>
                <w:color w:val="000000"/>
                <w:sz w:val="24"/>
                <w:szCs w:val="24"/>
                <w:lang w:eastAsia="en-GB"/>
              </w:rPr>
              <w:t xml:space="preserve">inal application.  They felt the </w:t>
            </w:r>
            <w:r w:rsidR="00712A1D" w:rsidRPr="007422AB">
              <w:rPr>
                <w:rFonts w:ascii="Calibri" w:eastAsia="Times New Roman" w:hAnsi="Calibri" w:cs="Arial"/>
                <w:bCs/>
                <w:color w:val="000000"/>
                <w:sz w:val="24"/>
                <w:szCs w:val="24"/>
                <w:lang w:eastAsia="en-GB"/>
              </w:rPr>
              <w:t>new application only exacerbate</w:t>
            </w:r>
            <w:r>
              <w:rPr>
                <w:rFonts w:ascii="Calibri" w:eastAsia="Times New Roman" w:hAnsi="Calibri" w:cs="Arial"/>
                <w:bCs/>
                <w:color w:val="000000"/>
                <w:sz w:val="24"/>
                <w:szCs w:val="24"/>
                <w:lang w:eastAsia="en-GB"/>
              </w:rPr>
              <w:t>d their concerns.  We felt</w:t>
            </w:r>
            <w:r w:rsidR="00712A1D" w:rsidRPr="007422AB">
              <w:rPr>
                <w:rFonts w:ascii="Calibri" w:eastAsia="Times New Roman" w:hAnsi="Calibri" w:cs="Arial"/>
                <w:bCs/>
                <w:color w:val="000000"/>
                <w:sz w:val="24"/>
                <w:szCs w:val="24"/>
                <w:lang w:eastAsia="en-GB"/>
              </w:rPr>
              <w:t xml:space="preserve"> the over intensification of this site w</w:t>
            </w:r>
            <w:r>
              <w:rPr>
                <w:rFonts w:ascii="Calibri" w:eastAsia="Times New Roman" w:hAnsi="Calibri" w:cs="Arial"/>
                <w:bCs/>
                <w:color w:val="000000"/>
                <w:sz w:val="24"/>
                <w:szCs w:val="24"/>
                <w:lang w:eastAsia="en-GB"/>
              </w:rPr>
              <w:t>ould</w:t>
            </w:r>
            <w:r w:rsidR="00712A1D" w:rsidRPr="007422AB">
              <w:rPr>
                <w:rFonts w:ascii="Calibri" w:eastAsia="Times New Roman" w:hAnsi="Calibri" w:cs="Arial"/>
                <w:bCs/>
                <w:color w:val="000000"/>
                <w:sz w:val="24"/>
                <w:szCs w:val="24"/>
                <w:lang w:eastAsia="en-GB"/>
              </w:rPr>
              <w:t xml:space="preserve"> c</w:t>
            </w:r>
            <w:r>
              <w:rPr>
                <w:rFonts w:ascii="Calibri" w:eastAsia="Times New Roman" w:hAnsi="Calibri" w:cs="Arial"/>
                <w:bCs/>
                <w:color w:val="000000"/>
                <w:sz w:val="24"/>
                <w:szCs w:val="24"/>
                <w:lang w:eastAsia="en-GB"/>
              </w:rPr>
              <w:t xml:space="preserve">reate inefficiencies which may </w:t>
            </w:r>
            <w:r w:rsidR="00712A1D" w:rsidRPr="007422AB">
              <w:rPr>
                <w:rFonts w:ascii="Calibri" w:eastAsia="Times New Roman" w:hAnsi="Calibri" w:cs="Arial"/>
                <w:bCs/>
                <w:color w:val="000000"/>
                <w:sz w:val="24"/>
                <w:szCs w:val="24"/>
                <w:lang w:eastAsia="en-GB"/>
              </w:rPr>
              <w:t>require further development in future.</w:t>
            </w:r>
          </w:p>
          <w:p w:rsidR="007422AB" w:rsidRPr="007422AB" w:rsidRDefault="007422AB" w:rsidP="007422AB">
            <w:pPr>
              <w:ind w:right="422"/>
              <w:rPr>
                <w:rFonts w:ascii="Arial" w:eastAsia="Times New Roman" w:hAnsi="Arial" w:cs="Arial"/>
                <w:bCs/>
                <w:color w:val="555555"/>
                <w:sz w:val="19"/>
                <w:szCs w:val="19"/>
                <w:lang w:eastAsia="en-GB"/>
              </w:rPr>
            </w:pPr>
          </w:p>
          <w:p w:rsidR="00712A1D" w:rsidRPr="007422AB" w:rsidRDefault="007422AB" w:rsidP="007422AB">
            <w:pPr>
              <w:ind w:right="422"/>
              <w:rPr>
                <w:rFonts w:ascii="Arial" w:eastAsia="Times New Roman" w:hAnsi="Arial" w:cs="Arial"/>
                <w:bCs/>
                <w:color w:val="555555"/>
                <w:sz w:val="19"/>
                <w:szCs w:val="19"/>
                <w:lang w:eastAsia="en-GB"/>
              </w:rPr>
            </w:pPr>
            <w:r>
              <w:rPr>
                <w:rFonts w:ascii="Calibri" w:eastAsia="Times New Roman" w:hAnsi="Calibri" w:cs="Arial"/>
                <w:bCs/>
                <w:color w:val="000000"/>
                <w:sz w:val="24"/>
                <w:szCs w:val="24"/>
                <w:lang w:eastAsia="en-GB"/>
              </w:rPr>
              <w:t xml:space="preserve">There was </w:t>
            </w:r>
            <w:r w:rsidR="00712A1D" w:rsidRPr="007422AB">
              <w:rPr>
                <w:rFonts w:ascii="Calibri" w:eastAsia="Times New Roman" w:hAnsi="Calibri" w:cs="Arial"/>
                <w:bCs/>
                <w:color w:val="000000"/>
                <w:sz w:val="24"/>
                <w:szCs w:val="24"/>
                <w:lang w:eastAsia="en-GB"/>
              </w:rPr>
              <w:t>no desire what so ever for development on greenbelt land.</w:t>
            </w:r>
          </w:p>
          <w:p w:rsidR="00712A1D" w:rsidRPr="007422AB" w:rsidRDefault="00712A1D" w:rsidP="007422AB">
            <w:pPr>
              <w:ind w:right="422"/>
              <w:rPr>
                <w:rFonts w:ascii="Arial" w:eastAsia="Times New Roman" w:hAnsi="Arial" w:cs="Arial"/>
                <w:bCs/>
                <w:color w:val="555555"/>
                <w:sz w:val="19"/>
                <w:szCs w:val="19"/>
                <w:lang w:eastAsia="en-GB"/>
              </w:rPr>
            </w:pPr>
            <w:r w:rsidRPr="007422AB">
              <w:rPr>
                <w:rFonts w:ascii="Calibri" w:eastAsia="Times New Roman" w:hAnsi="Calibri" w:cs="Arial"/>
                <w:bCs/>
                <w:color w:val="000000"/>
                <w:sz w:val="24"/>
                <w:szCs w:val="24"/>
                <w:lang w:eastAsia="en-GB"/>
              </w:rPr>
              <w:t xml:space="preserve">Furthermore, </w:t>
            </w:r>
            <w:r w:rsidR="007422AB">
              <w:rPr>
                <w:rFonts w:ascii="Calibri" w:eastAsia="Times New Roman" w:hAnsi="Calibri" w:cs="Arial"/>
                <w:bCs/>
                <w:color w:val="000000"/>
                <w:sz w:val="24"/>
                <w:szCs w:val="24"/>
                <w:lang w:eastAsia="en-GB"/>
              </w:rPr>
              <w:t>Councillors were</w:t>
            </w:r>
            <w:r w:rsidRPr="007422AB">
              <w:rPr>
                <w:rFonts w:ascii="Calibri" w:eastAsia="Times New Roman" w:hAnsi="Calibri" w:cs="Arial"/>
                <w:bCs/>
                <w:color w:val="000000"/>
                <w:sz w:val="24"/>
                <w:szCs w:val="24"/>
                <w:lang w:eastAsia="en-GB"/>
              </w:rPr>
              <w:t xml:space="preserve"> extremely disappointed by the third paragraph of the applicants introduction. Its intentions and implications </w:t>
            </w:r>
            <w:r w:rsidR="007422AB">
              <w:rPr>
                <w:rFonts w:ascii="Calibri" w:eastAsia="Times New Roman" w:hAnsi="Calibri" w:cs="Arial"/>
                <w:bCs/>
                <w:color w:val="000000"/>
                <w:sz w:val="24"/>
                <w:szCs w:val="24"/>
                <w:lang w:eastAsia="en-GB"/>
              </w:rPr>
              <w:t>we</w:t>
            </w:r>
            <w:r w:rsidRPr="007422AB">
              <w:rPr>
                <w:rFonts w:ascii="Calibri" w:eastAsia="Times New Roman" w:hAnsi="Calibri" w:cs="Arial"/>
                <w:bCs/>
                <w:color w:val="000000"/>
                <w:sz w:val="24"/>
                <w:szCs w:val="24"/>
                <w:lang w:eastAsia="en-GB"/>
              </w:rPr>
              <w:t>re unnecessary and not welcomed.</w:t>
            </w:r>
          </w:p>
          <w:p w:rsidR="00712A1D" w:rsidRPr="007422AB" w:rsidRDefault="00712A1D" w:rsidP="007422AB">
            <w:pPr>
              <w:ind w:right="422"/>
              <w:rPr>
                <w:rFonts w:ascii="Arial" w:eastAsia="Times New Roman" w:hAnsi="Arial" w:cs="Arial"/>
                <w:bCs/>
                <w:color w:val="555555"/>
                <w:sz w:val="19"/>
                <w:szCs w:val="19"/>
                <w:lang w:eastAsia="en-GB"/>
              </w:rPr>
            </w:pPr>
            <w:r w:rsidRPr="007422AB">
              <w:rPr>
                <w:rFonts w:ascii="Calibri" w:eastAsia="Times New Roman" w:hAnsi="Calibri" w:cs="Arial"/>
                <w:bCs/>
                <w:color w:val="000000"/>
                <w:sz w:val="24"/>
                <w:szCs w:val="24"/>
                <w:lang w:eastAsia="en-GB"/>
              </w:rPr>
              <w:t> </w:t>
            </w:r>
          </w:p>
          <w:p w:rsidR="00712A1D" w:rsidRPr="007422AB" w:rsidRDefault="00712A1D" w:rsidP="007422AB">
            <w:pPr>
              <w:ind w:right="422"/>
              <w:rPr>
                <w:rFonts w:ascii="Arial" w:eastAsia="Times New Roman" w:hAnsi="Arial" w:cs="Arial"/>
                <w:bCs/>
                <w:color w:val="555555"/>
                <w:sz w:val="19"/>
                <w:szCs w:val="19"/>
                <w:lang w:eastAsia="en-GB"/>
              </w:rPr>
            </w:pPr>
            <w:r w:rsidRPr="007422AB">
              <w:rPr>
                <w:rFonts w:ascii="Calibri" w:eastAsia="Times New Roman" w:hAnsi="Calibri" w:cs="Arial"/>
                <w:bCs/>
                <w:color w:val="000000"/>
                <w:sz w:val="24"/>
                <w:szCs w:val="24"/>
                <w:lang w:eastAsia="en-GB"/>
              </w:rPr>
              <w:t>17/00015/FUL Highlands Crescent</w:t>
            </w:r>
          </w:p>
          <w:p w:rsidR="00712A1D" w:rsidRPr="007422AB" w:rsidRDefault="00712A1D" w:rsidP="007422AB">
            <w:pPr>
              <w:ind w:right="422"/>
              <w:rPr>
                <w:rFonts w:ascii="Arial" w:eastAsia="Times New Roman" w:hAnsi="Arial" w:cs="Arial"/>
                <w:bCs/>
                <w:color w:val="555555"/>
                <w:sz w:val="19"/>
                <w:szCs w:val="19"/>
                <w:lang w:eastAsia="en-GB"/>
              </w:rPr>
            </w:pPr>
            <w:r w:rsidRPr="007422AB">
              <w:rPr>
                <w:rFonts w:ascii="Calibri" w:eastAsia="Times New Roman" w:hAnsi="Calibri" w:cs="Arial"/>
                <w:bCs/>
                <w:color w:val="000000"/>
                <w:sz w:val="24"/>
                <w:szCs w:val="24"/>
                <w:lang w:eastAsia="en-GB"/>
              </w:rPr>
              <w:t>No comment</w:t>
            </w:r>
          </w:p>
          <w:p w:rsidR="00712A1D" w:rsidRPr="007422AB" w:rsidRDefault="00712A1D" w:rsidP="007422AB">
            <w:pPr>
              <w:ind w:right="422"/>
              <w:rPr>
                <w:rFonts w:ascii="Arial" w:eastAsia="Times New Roman" w:hAnsi="Arial" w:cs="Arial"/>
                <w:bCs/>
                <w:color w:val="555555"/>
                <w:sz w:val="19"/>
                <w:szCs w:val="19"/>
                <w:lang w:eastAsia="en-GB"/>
              </w:rPr>
            </w:pPr>
            <w:r w:rsidRPr="007422AB">
              <w:rPr>
                <w:rFonts w:ascii="Calibri" w:eastAsia="Times New Roman" w:hAnsi="Calibri" w:cs="Arial"/>
                <w:bCs/>
                <w:color w:val="000000"/>
                <w:sz w:val="24"/>
                <w:szCs w:val="24"/>
                <w:lang w:eastAsia="en-GB"/>
              </w:rPr>
              <w:t> </w:t>
            </w:r>
          </w:p>
          <w:p w:rsidR="00712A1D" w:rsidRPr="007422AB" w:rsidRDefault="00712A1D" w:rsidP="007422AB">
            <w:pPr>
              <w:ind w:right="422"/>
              <w:rPr>
                <w:rFonts w:ascii="Arial" w:eastAsia="Times New Roman" w:hAnsi="Arial" w:cs="Arial"/>
                <w:bCs/>
                <w:color w:val="555555"/>
                <w:sz w:val="19"/>
                <w:szCs w:val="19"/>
                <w:lang w:eastAsia="en-GB"/>
              </w:rPr>
            </w:pPr>
            <w:r w:rsidRPr="007422AB">
              <w:rPr>
                <w:rFonts w:ascii="Calibri" w:eastAsia="Times New Roman" w:hAnsi="Calibri" w:cs="Arial"/>
                <w:bCs/>
                <w:color w:val="000000"/>
                <w:sz w:val="24"/>
                <w:szCs w:val="24"/>
                <w:lang w:eastAsia="en-GB"/>
              </w:rPr>
              <w:t xml:space="preserve">17/00024/FUL </w:t>
            </w:r>
            <w:proofErr w:type="spellStart"/>
            <w:r w:rsidRPr="007422AB">
              <w:rPr>
                <w:rFonts w:ascii="Calibri" w:eastAsia="Times New Roman" w:hAnsi="Calibri" w:cs="Arial"/>
                <w:bCs/>
                <w:color w:val="000000"/>
                <w:sz w:val="24"/>
                <w:szCs w:val="24"/>
                <w:lang w:eastAsia="en-GB"/>
              </w:rPr>
              <w:t>Ashmole</w:t>
            </w:r>
            <w:proofErr w:type="spellEnd"/>
            <w:r w:rsidRPr="007422AB">
              <w:rPr>
                <w:rFonts w:ascii="Calibri" w:eastAsia="Times New Roman" w:hAnsi="Calibri" w:cs="Arial"/>
                <w:bCs/>
                <w:color w:val="000000"/>
                <w:sz w:val="24"/>
                <w:szCs w:val="24"/>
                <w:lang w:eastAsia="en-GB"/>
              </w:rPr>
              <w:t xml:space="preserve"> Private Members Club</w:t>
            </w:r>
          </w:p>
          <w:p w:rsidR="00712A1D" w:rsidRPr="007422AB" w:rsidRDefault="00712A1D" w:rsidP="007422AB">
            <w:pPr>
              <w:ind w:right="422"/>
              <w:rPr>
                <w:rFonts w:ascii="Arial" w:eastAsia="Times New Roman" w:hAnsi="Arial" w:cs="Arial"/>
                <w:bCs/>
                <w:color w:val="555555"/>
                <w:sz w:val="19"/>
                <w:szCs w:val="19"/>
                <w:lang w:eastAsia="en-GB"/>
              </w:rPr>
            </w:pPr>
            <w:r w:rsidRPr="007422AB">
              <w:rPr>
                <w:rFonts w:ascii="Calibri" w:eastAsia="Times New Roman" w:hAnsi="Calibri" w:cs="Arial"/>
                <w:bCs/>
                <w:color w:val="000000"/>
                <w:sz w:val="24"/>
                <w:szCs w:val="24"/>
                <w:lang w:eastAsia="en-GB"/>
              </w:rPr>
              <w:t>Hammerwich Parish Council wish</w:t>
            </w:r>
            <w:r w:rsidR="007422AB">
              <w:rPr>
                <w:rFonts w:ascii="Calibri" w:eastAsia="Times New Roman" w:hAnsi="Calibri" w:cs="Arial"/>
                <w:bCs/>
                <w:color w:val="000000"/>
                <w:sz w:val="24"/>
                <w:szCs w:val="24"/>
                <w:lang w:eastAsia="en-GB"/>
              </w:rPr>
              <w:t>ed</w:t>
            </w:r>
            <w:r w:rsidRPr="007422AB">
              <w:rPr>
                <w:rFonts w:ascii="Calibri" w:eastAsia="Times New Roman" w:hAnsi="Calibri" w:cs="Arial"/>
                <w:bCs/>
                <w:color w:val="000000"/>
                <w:sz w:val="24"/>
                <w:szCs w:val="24"/>
                <w:lang w:eastAsia="en-GB"/>
              </w:rPr>
              <w:t xml:space="preserve"> to express their support for this application.</w:t>
            </w:r>
            <w:r w:rsidR="007422AB">
              <w:rPr>
                <w:rFonts w:ascii="Calibri" w:eastAsia="Times New Roman" w:hAnsi="Calibri" w:cs="Arial"/>
                <w:bCs/>
                <w:color w:val="000000"/>
                <w:sz w:val="24"/>
                <w:szCs w:val="24"/>
                <w:lang w:eastAsia="en-GB"/>
              </w:rPr>
              <w:t xml:space="preserve"> (with Councillor Turnbull voting against)</w:t>
            </w:r>
          </w:p>
          <w:p w:rsidR="00712A1D" w:rsidRPr="007422AB" w:rsidRDefault="00712A1D" w:rsidP="004D545A">
            <w:pPr>
              <w:rPr>
                <w:rFonts w:eastAsia="Times New Roman" w:cs="Arial"/>
                <w:b/>
                <w:bCs/>
                <w:sz w:val="24"/>
                <w:szCs w:val="24"/>
                <w:lang w:eastAsia="en-GB"/>
              </w:rPr>
            </w:pPr>
          </w:p>
          <w:p w:rsidR="00B22B1F" w:rsidRPr="007422AB" w:rsidRDefault="0059247F" w:rsidP="004D545A">
            <w:pPr>
              <w:rPr>
                <w:b/>
                <w:sz w:val="24"/>
              </w:rPr>
            </w:pPr>
            <w:r w:rsidRPr="007422AB">
              <w:rPr>
                <w:b/>
                <w:sz w:val="24"/>
                <w:szCs w:val="24"/>
              </w:rPr>
              <w:t>Resolved to submit</w:t>
            </w:r>
            <w:r w:rsidRPr="007422AB">
              <w:rPr>
                <w:b/>
                <w:sz w:val="24"/>
              </w:rPr>
              <w:t xml:space="preserve"> the </w:t>
            </w:r>
            <w:proofErr w:type="spellStart"/>
            <w:r w:rsidRPr="007422AB">
              <w:rPr>
                <w:b/>
                <w:sz w:val="24"/>
              </w:rPr>
              <w:t>reponses</w:t>
            </w:r>
            <w:proofErr w:type="spellEnd"/>
            <w:r w:rsidRPr="007422AB">
              <w:rPr>
                <w:b/>
                <w:sz w:val="24"/>
              </w:rPr>
              <w:t xml:space="preserve"> detailed above to each application.</w:t>
            </w:r>
          </w:p>
          <w:p w:rsidR="0059247F" w:rsidRDefault="0059247F" w:rsidP="004D545A">
            <w:pPr>
              <w:rPr>
                <w:b/>
                <w:sz w:val="24"/>
              </w:rPr>
            </w:pPr>
          </w:p>
          <w:p w:rsidR="007D4178" w:rsidRPr="007422AB" w:rsidRDefault="007D4178" w:rsidP="004D545A">
            <w:pPr>
              <w:rPr>
                <w:b/>
                <w:sz w:val="24"/>
              </w:rPr>
            </w:pPr>
          </w:p>
        </w:tc>
      </w:tr>
      <w:tr w:rsidR="00B22B1F" w:rsidTr="005C1CB8">
        <w:tc>
          <w:tcPr>
            <w:tcW w:w="524" w:type="dxa"/>
            <w:shd w:val="clear" w:color="auto" w:fill="FFFFFF" w:themeFill="background1"/>
          </w:tcPr>
          <w:p w:rsidR="00B22B1F" w:rsidRPr="00E158E2" w:rsidRDefault="00B22B1F" w:rsidP="004D545A">
            <w:pPr>
              <w:rPr>
                <w:b/>
                <w:sz w:val="24"/>
              </w:rPr>
            </w:pPr>
            <w:r>
              <w:rPr>
                <w:b/>
                <w:sz w:val="24"/>
              </w:rPr>
              <w:lastRenderedPageBreak/>
              <w:t>b</w:t>
            </w:r>
            <w:r w:rsidRPr="00E158E2">
              <w:rPr>
                <w:b/>
                <w:sz w:val="24"/>
              </w:rPr>
              <w:t>)</w:t>
            </w:r>
          </w:p>
        </w:tc>
        <w:tc>
          <w:tcPr>
            <w:tcW w:w="8718" w:type="dxa"/>
            <w:shd w:val="clear" w:color="auto" w:fill="FFFFFF" w:themeFill="background1"/>
          </w:tcPr>
          <w:p w:rsidR="00B22B1F" w:rsidRPr="00E158E2" w:rsidRDefault="00B22B1F" w:rsidP="004D545A">
            <w:pPr>
              <w:rPr>
                <w:b/>
                <w:sz w:val="24"/>
              </w:rPr>
            </w:pPr>
            <w:r>
              <w:rPr>
                <w:b/>
                <w:sz w:val="24"/>
              </w:rPr>
              <w:t xml:space="preserve">Planning </w:t>
            </w:r>
            <w:r w:rsidR="0059247F">
              <w:rPr>
                <w:b/>
                <w:sz w:val="24"/>
              </w:rPr>
              <w:t>Issues</w:t>
            </w:r>
          </w:p>
        </w:tc>
      </w:tr>
      <w:tr w:rsidR="00B22B1F" w:rsidTr="005C1CB8">
        <w:tc>
          <w:tcPr>
            <w:tcW w:w="524" w:type="dxa"/>
            <w:shd w:val="clear" w:color="auto" w:fill="FFFFFF" w:themeFill="background1"/>
          </w:tcPr>
          <w:p w:rsidR="00B22B1F" w:rsidRPr="00E158E2" w:rsidRDefault="00B22B1F" w:rsidP="004D545A">
            <w:pPr>
              <w:rPr>
                <w:b/>
                <w:sz w:val="24"/>
              </w:rPr>
            </w:pPr>
          </w:p>
        </w:tc>
        <w:tc>
          <w:tcPr>
            <w:tcW w:w="8718" w:type="dxa"/>
            <w:shd w:val="clear" w:color="auto" w:fill="FFFFFF" w:themeFill="background1"/>
          </w:tcPr>
          <w:p w:rsidR="00B22B1F" w:rsidRDefault="00B22B1F" w:rsidP="0059247F">
            <w:pPr>
              <w:rPr>
                <w:b/>
                <w:sz w:val="24"/>
              </w:rPr>
            </w:pPr>
          </w:p>
          <w:p w:rsidR="00923A7B" w:rsidRDefault="00923A7B" w:rsidP="0059247F">
            <w:pPr>
              <w:rPr>
                <w:sz w:val="24"/>
              </w:rPr>
            </w:pPr>
            <w:r>
              <w:rPr>
                <w:sz w:val="24"/>
              </w:rPr>
              <w:t>There were no further Planning Issues for discussion.</w:t>
            </w:r>
          </w:p>
          <w:p w:rsidR="00923A7B" w:rsidRPr="00923A7B" w:rsidRDefault="00923A7B" w:rsidP="0059247F">
            <w:pPr>
              <w:rPr>
                <w:sz w:val="24"/>
              </w:rPr>
            </w:pPr>
          </w:p>
        </w:tc>
      </w:tr>
      <w:tr w:rsidR="00B22B1F" w:rsidTr="005C1CB8">
        <w:tc>
          <w:tcPr>
            <w:tcW w:w="524" w:type="dxa"/>
            <w:shd w:val="clear" w:color="auto" w:fill="FFFFFF" w:themeFill="background1"/>
          </w:tcPr>
          <w:p w:rsidR="00B22B1F" w:rsidRPr="00E158E2" w:rsidRDefault="007422AB" w:rsidP="004D545A">
            <w:pPr>
              <w:rPr>
                <w:b/>
                <w:sz w:val="24"/>
              </w:rPr>
            </w:pPr>
            <w:r>
              <w:rPr>
                <w:b/>
                <w:sz w:val="24"/>
              </w:rPr>
              <w:t>9</w:t>
            </w:r>
            <w:r w:rsidR="00B22B1F" w:rsidRPr="00E158E2">
              <w:rPr>
                <w:b/>
                <w:sz w:val="24"/>
              </w:rPr>
              <w:t>.</w:t>
            </w:r>
          </w:p>
        </w:tc>
        <w:tc>
          <w:tcPr>
            <w:tcW w:w="8718" w:type="dxa"/>
            <w:shd w:val="clear" w:color="auto" w:fill="FFFFFF" w:themeFill="background1"/>
          </w:tcPr>
          <w:p w:rsidR="00B22B1F" w:rsidRPr="00E158E2" w:rsidRDefault="00B22B1F" w:rsidP="004D545A">
            <w:pPr>
              <w:rPr>
                <w:b/>
                <w:sz w:val="24"/>
              </w:rPr>
            </w:pPr>
            <w:proofErr w:type="spellStart"/>
            <w:r w:rsidRPr="00E158E2">
              <w:rPr>
                <w:b/>
                <w:sz w:val="24"/>
              </w:rPr>
              <w:t>Speedwatch</w:t>
            </w:r>
            <w:proofErr w:type="spellEnd"/>
          </w:p>
        </w:tc>
      </w:tr>
      <w:tr w:rsidR="00B22B1F" w:rsidTr="007422AB">
        <w:tc>
          <w:tcPr>
            <w:tcW w:w="524" w:type="dxa"/>
            <w:shd w:val="clear" w:color="auto" w:fill="FFFFFF" w:themeFill="background1"/>
          </w:tcPr>
          <w:p w:rsidR="00B22B1F" w:rsidRPr="00E158E2" w:rsidRDefault="00B22B1F" w:rsidP="004D545A">
            <w:pPr>
              <w:rPr>
                <w:b/>
                <w:sz w:val="24"/>
              </w:rPr>
            </w:pPr>
          </w:p>
        </w:tc>
        <w:tc>
          <w:tcPr>
            <w:tcW w:w="8718" w:type="dxa"/>
            <w:shd w:val="clear" w:color="auto" w:fill="FFFFFF" w:themeFill="background1"/>
          </w:tcPr>
          <w:p w:rsidR="00B22B1F" w:rsidRPr="00E158E2" w:rsidRDefault="00B22B1F" w:rsidP="004D545A">
            <w:pPr>
              <w:rPr>
                <w:b/>
                <w:sz w:val="24"/>
              </w:rPr>
            </w:pPr>
          </w:p>
          <w:p w:rsidR="00B22B1F" w:rsidRPr="00E158E2" w:rsidRDefault="00B22B1F" w:rsidP="004D545A">
            <w:pPr>
              <w:rPr>
                <w:sz w:val="24"/>
              </w:rPr>
            </w:pPr>
          </w:p>
          <w:p w:rsidR="00B22B1F" w:rsidRPr="00E158E2" w:rsidRDefault="007422AB" w:rsidP="004D545A">
            <w:pPr>
              <w:rPr>
                <w:sz w:val="24"/>
              </w:rPr>
            </w:pPr>
            <w:r>
              <w:rPr>
                <w:sz w:val="24"/>
              </w:rPr>
              <w:t>A new session would be organised when the weather improved.</w:t>
            </w:r>
          </w:p>
          <w:p w:rsidR="00B22B1F" w:rsidRPr="00E158E2" w:rsidRDefault="00B22B1F" w:rsidP="004D545A">
            <w:pPr>
              <w:rPr>
                <w:sz w:val="24"/>
              </w:rPr>
            </w:pPr>
          </w:p>
          <w:p w:rsidR="00B22B1F" w:rsidRPr="00E158E2" w:rsidRDefault="00B22B1F" w:rsidP="004D545A">
            <w:pPr>
              <w:rPr>
                <w:b/>
                <w:sz w:val="24"/>
              </w:rPr>
            </w:pPr>
            <w:r w:rsidRPr="00E158E2">
              <w:rPr>
                <w:b/>
                <w:sz w:val="24"/>
              </w:rPr>
              <w:t xml:space="preserve">Resolved to ask Councillor Place to organise the next </w:t>
            </w:r>
            <w:proofErr w:type="spellStart"/>
            <w:r w:rsidRPr="00E158E2">
              <w:rPr>
                <w:b/>
                <w:sz w:val="24"/>
              </w:rPr>
              <w:t>Speedwatch</w:t>
            </w:r>
            <w:proofErr w:type="spellEnd"/>
            <w:r w:rsidRPr="00E158E2">
              <w:rPr>
                <w:b/>
                <w:sz w:val="24"/>
              </w:rPr>
              <w:t xml:space="preserve"> s</w:t>
            </w:r>
            <w:r w:rsidR="007422AB">
              <w:rPr>
                <w:b/>
                <w:sz w:val="24"/>
              </w:rPr>
              <w:t>ession as appropriate</w:t>
            </w:r>
            <w:r w:rsidRPr="00E158E2">
              <w:rPr>
                <w:b/>
                <w:sz w:val="24"/>
              </w:rPr>
              <w:t>.</w:t>
            </w:r>
          </w:p>
          <w:p w:rsidR="00B22B1F" w:rsidRPr="00E158E2" w:rsidRDefault="00B22B1F" w:rsidP="004D545A">
            <w:pPr>
              <w:rPr>
                <w:b/>
                <w:sz w:val="24"/>
              </w:rPr>
            </w:pPr>
          </w:p>
        </w:tc>
      </w:tr>
      <w:tr w:rsidR="00B22B1F" w:rsidTr="007422AB">
        <w:tc>
          <w:tcPr>
            <w:tcW w:w="524" w:type="dxa"/>
            <w:shd w:val="clear" w:color="auto" w:fill="FFFFFF" w:themeFill="background1"/>
          </w:tcPr>
          <w:p w:rsidR="00B22B1F" w:rsidRPr="00E158E2" w:rsidRDefault="0059247F" w:rsidP="007422AB">
            <w:pPr>
              <w:rPr>
                <w:b/>
                <w:sz w:val="24"/>
              </w:rPr>
            </w:pPr>
            <w:r>
              <w:rPr>
                <w:b/>
                <w:sz w:val="24"/>
              </w:rPr>
              <w:t>1</w:t>
            </w:r>
            <w:r w:rsidR="007422AB">
              <w:rPr>
                <w:b/>
                <w:sz w:val="24"/>
              </w:rPr>
              <w:t>0</w:t>
            </w:r>
            <w:r w:rsidR="00B22B1F" w:rsidRPr="00E158E2">
              <w:rPr>
                <w:b/>
                <w:sz w:val="24"/>
              </w:rPr>
              <w:t>.</w:t>
            </w:r>
          </w:p>
        </w:tc>
        <w:tc>
          <w:tcPr>
            <w:tcW w:w="8718" w:type="dxa"/>
            <w:shd w:val="clear" w:color="auto" w:fill="FFFFFF" w:themeFill="background1"/>
          </w:tcPr>
          <w:p w:rsidR="00B22B1F" w:rsidRDefault="00B22B1F" w:rsidP="004D545A">
            <w:pPr>
              <w:rPr>
                <w:b/>
                <w:sz w:val="24"/>
              </w:rPr>
            </w:pPr>
            <w:r w:rsidRPr="00E158E2">
              <w:rPr>
                <w:b/>
                <w:sz w:val="24"/>
              </w:rPr>
              <w:t>Parks and Open Spaces</w:t>
            </w:r>
          </w:p>
          <w:p w:rsidR="004666BD" w:rsidRPr="004666BD" w:rsidRDefault="004666BD" w:rsidP="007422AB">
            <w:pPr>
              <w:rPr>
                <w:b/>
                <w:sz w:val="24"/>
              </w:rPr>
            </w:pPr>
          </w:p>
        </w:tc>
      </w:tr>
      <w:tr w:rsidR="007422AB" w:rsidTr="007422AB">
        <w:tc>
          <w:tcPr>
            <w:tcW w:w="524" w:type="dxa"/>
            <w:shd w:val="clear" w:color="auto" w:fill="FFFFFF" w:themeFill="background1"/>
          </w:tcPr>
          <w:p w:rsidR="007422AB" w:rsidRDefault="007422AB" w:rsidP="007422AB">
            <w:pPr>
              <w:rPr>
                <w:b/>
                <w:sz w:val="24"/>
              </w:rPr>
            </w:pPr>
            <w:r>
              <w:rPr>
                <w:b/>
                <w:sz w:val="24"/>
              </w:rPr>
              <w:t>a)</w:t>
            </w:r>
          </w:p>
        </w:tc>
        <w:tc>
          <w:tcPr>
            <w:tcW w:w="8718" w:type="dxa"/>
            <w:shd w:val="clear" w:color="auto" w:fill="FFFFFF" w:themeFill="background1"/>
          </w:tcPr>
          <w:p w:rsidR="007422AB" w:rsidRPr="00E158E2" w:rsidRDefault="007422AB" w:rsidP="004D545A">
            <w:pPr>
              <w:rPr>
                <w:b/>
                <w:sz w:val="24"/>
              </w:rPr>
            </w:pPr>
            <w:r>
              <w:rPr>
                <w:b/>
                <w:sz w:val="24"/>
              </w:rPr>
              <w:t>Dog Fouling</w:t>
            </w:r>
          </w:p>
        </w:tc>
      </w:tr>
      <w:tr w:rsidR="007422AB" w:rsidTr="007422AB">
        <w:tc>
          <w:tcPr>
            <w:tcW w:w="524" w:type="dxa"/>
            <w:shd w:val="clear" w:color="auto" w:fill="FFFFFF" w:themeFill="background1"/>
          </w:tcPr>
          <w:p w:rsidR="007422AB" w:rsidRDefault="007422AB" w:rsidP="007422AB">
            <w:pPr>
              <w:rPr>
                <w:b/>
                <w:sz w:val="24"/>
              </w:rPr>
            </w:pPr>
          </w:p>
        </w:tc>
        <w:tc>
          <w:tcPr>
            <w:tcW w:w="8718" w:type="dxa"/>
            <w:shd w:val="clear" w:color="auto" w:fill="FFFFFF" w:themeFill="background1"/>
          </w:tcPr>
          <w:p w:rsidR="007422AB" w:rsidRDefault="007422AB" w:rsidP="004D545A">
            <w:pPr>
              <w:rPr>
                <w:b/>
                <w:sz w:val="24"/>
              </w:rPr>
            </w:pPr>
          </w:p>
          <w:p w:rsidR="00CF5A96" w:rsidRDefault="00CF5A96" w:rsidP="00CF5A96">
            <w:pPr>
              <w:rPr>
                <w:sz w:val="24"/>
              </w:rPr>
            </w:pPr>
            <w:r w:rsidRPr="00CF5A96">
              <w:rPr>
                <w:sz w:val="24"/>
              </w:rPr>
              <w:t>The Clerk reported</w:t>
            </w:r>
            <w:r>
              <w:rPr>
                <w:sz w:val="24"/>
              </w:rPr>
              <w:t xml:space="preserve"> that there had been a complaint regarding dog fouling on the Triangle. Lichfield District council had agreed to clear the area at a cost of approximately £20.</w:t>
            </w:r>
          </w:p>
          <w:p w:rsidR="00CF5A96" w:rsidRDefault="00CF5A96" w:rsidP="00CF5A96">
            <w:pPr>
              <w:rPr>
                <w:sz w:val="24"/>
              </w:rPr>
            </w:pPr>
          </w:p>
          <w:p w:rsidR="00CF5A96" w:rsidRDefault="00CF5A96" w:rsidP="00CF5A96">
            <w:pPr>
              <w:rPr>
                <w:b/>
                <w:sz w:val="24"/>
              </w:rPr>
            </w:pPr>
            <w:r>
              <w:rPr>
                <w:b/>
                <w:sz w:val="24"/>
              </w:rPr>
              <w:t>Resolved to note the update</w:t>
            </w:r>
          </w:p>
          <w:p w:rsidR="00CF5A96" w:rsidRPr="00CF5A96" w:rsidRDefault="00CF5A96" w:rsidP="00CF5A96">
            <w:pPr>
              <w:rPr>
                <w:b/>
                <w:sz w:val="24"/>
              </w:rPr>
            </w:pPr>
          </w:p>
        </w:tc>
      </w:tr>
      <w:tr w:rsidR="00CF5A96" w:rsidTr="007422AB">
        <w:tc>
          <w:tcPr>
            <w:tcW w:w="524" w:type="dxa"/>
            <w:shd w:val="clear" w:color="auto" w:fill="FFFFFF" w:themeFill="background1"/>
          </w:tcPr>
          <w:p w:rsidR="00CF5A96" w:rsidRDefault="00CF5A96" w:rsidP="007422AB">
            <w:pPr>
              <w:rPr>
                <w:b/>
                <w:sz w:val="24"/>
              </w:rPr>
            </w:pPr>
            <w:r>
              <w:rPr>
                <w:b/>
                <w:sz w:val="24"/>
              </w:rPr>
              <w:t>b)</w:t>
            </w:r>
          </w:p>
        </w:tc>
        <w:tc>
          <w:tcPr>
            <w:tcW w:w="8718" w:type="dxa"/>
            <w:shd w:val="clear" w:color="auto" w:fill="FFFFFF" w:themeFill="background1"/>
          </w:tcPr>
          <w:p w:rsidR="00CF5A96" w:rsidRDefault="00CF5A96" w:rsidP="004D545A">
            <w:pPr>
              <w:rPr>
                <w:b/>
                <w:sz w:val="24"/>
              </w:rPr>
            </w:pPr>
            <w:r>
              <w:rPr>
                <w:b/>
                <w:sz w:val="24"/>
              </w:rPr>
              <w:t>Hospital Road playing fields</w:t>
            </w:r>
          </w:p>
          <w:p w:rsidR="00CF5A96" w:rsidRDefault="00CF5A96" w:rsidP="004D545A">
            <w:pPr>
              <w:rPr>
                <w:sz w:val="24"/>
              </w:rPr>
            </w:pPr>
            <w:r>
              <w:rPr>
                <w:sz w:val="24"/>
              </w:rPr>
              <w:t xml:space="preserve">Councillor Mrs Greenway reported a tree had been hit and that the remains of the tree needed looking at. </w:t>
            </w:r>
          </w:p>
          <w:p w:rsidR="00CF5A96" w:rsidRDefault="00CF5A96" w:rsidP="004D545A">
            <w:pPr>
              <w:rPr>
                <w:sz w:val="24"/>
              </w:rPr>
            </w:pPr>
          </w:p>
          <w:p w:rsidR="00CF5A96" w:rsidRDefault="00CF5A96" w:rsidP="004D545A">
            <w:pPr>
              <w:rPr>
                <w:b/>
                <w:sz w:val="24"/>
              </w:rPr>
            </w:pPr>
            <w:r>
              <w:rPr>
                <w:b/>
                <w:sz w:val="24"/>
              </w:rPr>
              <w:t xml:space="preserve">Resolved to ask the Clerk to contact the </w:t>
            </w:r>
            <w:proofErr w:type="spellStart"/>
            <w:r>
              <w:rPr>
                <w:b/>
                <w:sz w:val="24"/>
              </w:rPr>
              <w:t>aboriculturalist</w:t>
            </w:r>
            <w:proofErr w:type="spellEnd"/>
            <w:r>
              <w:rPr>
                <w:b/>
                <w:sz w:val="24"/>
              </w:rPr>
              <w:t xml:space="preserve"> about this issue.</w:t>
            </w:r>
          </w:p>
          <w:p w:rsidR="00CF5A96" w:rsidRPr="00CF5A96" w:rsidRDefault="00CF5A96" w:rsidP="004D545A">
            <w:pPr>
              <w:rPr>
                <w:b/>
                <w:sz w:val="24"/>
              </w:rPr>
            </w:pPr>
          </w:p>
        </w:tc>
      </w:tr>
      <w:tr w:rsidR="00B22B1F" w:rsidTr="007422AB">
        <w:tc>
          <w:tcPr>
            <w:tcW w:w="524" w:type="dxa"/>
            <w:shd w:val="clear" w:color="auto" w:fill="FFFFFF" w:themeFill="background1"/>
          </w:tcPr>
          <w:p w:rsidR="00B22B1F" w:rsidRPr="00E158E2" w:rsidRDefault="00CF5A96" w:rsidP="004D545A">
            <w:pPr>
              <w:rPr>
                <w:b/>
                <w:sz w:val="24"/>
              </w:rPr>
            </w:pPr>
            <w:r>
              <w:rPr>
                <w:b/>
                <w:sz w:val="24"/>
              </w:rPr>
              <w:t>11</w:t>
            </w:r>
            <w:r w:rsidR="00B22B1F" w:rsidRPr="00E158E2">
              <w:rPr>
                <w:b/>
                <w:sz w:val="24"/>
              </w:rPr>
              <w:t>.</w:t>
            </w:r>
          </w:p>
        </w:tc>
        <w:tc>
          <w:tcPr>
            <w:tcW w:w="8718" w:type="dxa"/>
            <w:shd w:val="clear" w:color="auto" w:fill="FFFFFF" w:themeFill="background1"/>
          </w:tcPr>
          <w:p w:rsidR="00B22B1F" w:rsidRPr="00E158E2" w:rsidRDefault="00B22B1F" w:rsidP="004D545A">
            <w:pPr>
              <w:rPr>
                <w:b/>
                <w:sz w:val="24"/>
              </w:rPr>
            </w:pPr>
            <w:r w:rsidRPr="00E158E2">
              <w:rPr>
                <w:b/>
                <w:sz w:val="24"/>
              </w:rPr>
              <w:t>Highways and Footpaths</w:t>
            </w:r>
          </w:p>
          <w:p w:rsidR="00B22B1F" w:rsidRDefault="00B22B1F" w:rsidP="004D545A">
            <w:pPr>
              <w:rPr>
                <w:b/>
                <w:sz w:val="24"/>
              </w:rPr>
            </w:pPr>
          </w:p>
          <w:p w:rsidR="00A34710" w:rsidRDefault="004666BD" w:rsidP="00CF5A96">
            <w:pPr>
              <w:rPr>
                <w:sz w:val="24"/>
              </w:rPr>
            </w:pPr>
            <w:r>
              <w:rPr>
                <w:sz w:val="24"/>
              </w:rPr>
              <w:t xml:space="preserve">The Chairman reported that </w:t>
            </w:r>
            <w:r w:rsidR="00CF5A96">
              <w:rPr>
                <w:sz w:val="24"/>
              </w:rPr>
              <w:t xml:space="preserve">Mr </w:t>
            </w:r>
            <w:proofErr w:type="spellStart"/>
            <w:r w:rsidR="00CF5A96">
              <w:rPr>
                <w:sz w:val="24"/>
              </w:rPr>
              <w:t>Coulson</w:t>
            </w:r>
            <w:proofErr w:type="spellEnd"/>
            <w:r w:rsidR="00CF5A96">
              <w:rPr>
                <w:sz w:val="24"/>
              </w:rPr>
              <w:t xml:space="preserve"> had submitted a report detailing the work on public footpaths that had been completed.</w:t>
            </w:r>
          </w:p>
          <w:p w:rsidR="00CF5A96" w:rsidRDefault="00CF5A96" w:rsidP="00CF5A96">
            <w:pPr>
              <w:rPr>
                <w:sz w:val="24"/>
              </w:rPr>
            </w:pPr>
          </w:p>
          <w:p w:rsidR="00CF5A96" w:rsidRDefault="00CF5A96" w:rsidP="00CF5A96">
            <w:pPr>
              <w:rPr>
                <w:sz w:val="24"/>
              </w:rPr>
            </w:pPr>
            <w:r>
              <w:rPr>
                <w:sz w:val="24"/>
              </w:rPr>
              <w:t xml:space="preserve">Councillor Mrs Greenway reported that the road condition between </w:t>
            </w:r>
            <w:proofErr w:type="spellStart"/>
            <w:r>
              <w:rPr>
                <w:sz w:val="24"/>
              </w:rPr>
              <w:t>Charrington</w:t>
            </w:r>
            <w:proofErr w:type="spellEnd"/>
            <w:r>
              <w:rPr>
                <w:sz w:val="24"/>
              </w:rPr>
              <w:t xml:space="preserve"> Lights and the Island was terrible and that the signage was not clear.</w:t>
            </w:r>
          </w:p>
          <w:p w:rsidR="00CF5A96" w:rsidRDefault="00CF5A96" w:rsidP="00CF5A96">
            <w:pPr>
              <w:rPr>
                <w:sz w:val="24"/>
              </w:rPr>
            </w:pPr>
          </w:p>
          <w:p w:rsidR="00CF5A96" w:rsidRPr="00CF5A96" w:rsidRDefault="00CF5A96" w:rsidP="00CF5A96">
            <w:pPr>
              <w:rPr>
                <w:b/>
                <w:sz w:val="24"/>
              </w:rPr>
            </w:pPr>
            <w:r>
              <w:rPr>
                <w:b/>
                <w:sz w:val="24"/>
              </w:rPr>
              <w:t>Resolved to ask the Clerk to report this issue</w:t>
            </w:r>
            <w:r w:rsidR="007D4178">
              <w:rPr>
                <w:b/>
                <w:sz w:val="24"/>
              </w:rPr>
              <w:t xml:space="preserve"> to Staffordshire Highways.</w:t>
            </w:r>
          </w:p>
          <w:p w:rsidR="00A34710" w:rsidRPr="00A34710" w:rsidRDefault="00A34710" w:rsidP="00CF5A96">
            <w:pPr>
              <w:rPr>
                <w:b/>
                <w:sz w:val="24"/>
              </w:rPr>
            </w:pPr>
          </w:p>
        </w:tc>
      </w:tr>
      <w:tr w:rsidR="00B22B1F" w:rsidTr="005C1CB8">
        <w:tc>
          <w:tcPr>
            <w:tcW w:w="524" w:type="dxa"/>
            <w:shd w:val="clear" w:color="auto" w:fill="FFFFFF" w:themeFill="background1"/>
          </w:tcPr>
          <w:p w:rsidR="00B22B1F" w:rsidRPr="00E158E2" w:rsidRDefault="00A143E6" w:rsidP="003A18F8">
            <w:pPr>
              <w:rPr>
                <w:b/>
                <w:sz w:val="24"/>
              </w:rPr>
            </w:pPr>
            <w:r>
              <w:rPr>
                <w:b/>
                <w:sz w:val="24"/>
              </w:rPr>
              <w:t>1</w:t>
            </w:r>
            <w:r w:rsidR="003A18F8">
              <w:rPr>
                <w:b/>
                <w:sz w:val="24"/>
              </w:rPr>
              <w:t>2</w:t>
            </w:r>
            <w:r w:rsidR="00B22B1F" w:rsidRPr="00E158E2">
              <w:rPr>
                <w:b/>
                <w:sz w:val="24"/>
              </w:rPr>
              <w:t>.</w:t>
            </w:r>
          </w:p>
        </w:tc>
        <w:tc>
          <w:tcPr>
            <w:tcW w:w="8718" w:type="dxa"/>
            <w:shd w:val="clear" w:color="auto" w:fill="FFFFFF" w:themeFill="background1"/>
          </w:tcPr>
          <w:p w:rsidR="00B22B1F" w:rsidRPr="00E158E2" w:rsidRDefault="00B22B1F" w:rsidP="004D545A">
            <w:pPr>
              <w:rPr>
                <w:b/>
                <w:sz w:val="24"/>
              </w:rPr>
            </w:pPr>
            <w:r w:rsidRPr="00E158E2">
              <w:rPr>
                <w:b/>
                <w:sz w:val="24"/>
              </w:rPr>
              <w:t>Public Participation</w:t>
            </w:r>
          </w:p>
          <w:p w:rsidR="003A18F8" w:rsidRPr="00E158E2" w:rsidRDefault="003A18F8" w:rsidP="004D545A">
            <w:pPr>
              <w:rPr>
                <w:b/>
                <w:sz w:val="24"/>
              </w:rPr>
            </w:pPr>
          </w:p>
        </w:tc>
      </w:tr>
      <w:tr w:rsidR="00B22B1F" w:rsidTr="005C1CB8">
        <w:tc>
          <w:tcPr>
            <w:tcW w:w="524" w:type="dxa"/>
            <w:shd w:val="clear" w:color="auto" w:fill="FFFFFF" w:themeFill="background1"/>
          </w:tcPr>
          <w:p w:rsidR="00B22B1F" w:rsidRPr="00E158E2" w:rsidRDefault="00B22B1F" w:rsidP="004D545A">
            <w:pPr>
              <w:rPr>
                <w:b/>
                <w:sz w:val="24"/>
              </w:rPr>
            </w:pPr>
          </w:p>
        </w:tc>
        <w:tc>
          <w:tcPr>
            <w:tcW w:w="8718" w:type="dxa"/>
            <w:shd w:val="clear" w:color="auto" w:fill="FFFFFF" w:themeFill="background1"/>
          </w:tcPr>
          <w:p w:rsidR="00B22B1F" w:rsidRDefault="00B22B1F" w:rsidP="004D545A">
            <w:pPr>
              <w:rPr>
                <w:sz w:val="24"/>
              </w:rPr>
            </w:pPr>
            <w:r w:rsidRPr="00E158E2">
              <w:rPr>
                <w:sz w:val="24"/>
              </w:rPr>
              <w:t>It was proposed by Councillor Mrs Greenway and Se</w:t>
            </w:r>
            <w:r w:rsidR="007D61B7">
              <w:rPr>
                <w:sz w:val="24"/>
              </w:rPr>
              <w:t>conded by Councillor</w:t>
            </w:r>
            <w:r w:rsidR="00A34710">
              <w:rPr>
                <w:sz w:val="24"/>
              </w:rPr>
              <w:t xml:space="preserve"> Mrs Kirkham</w:t>
            </w:r>
            <w:r w:rsidRPr="00E158E2">
              <w:rPr>
                <w:sz w:val="24"/>
              </w:rPr>
              <w:t xml:space="preserve"> that Standing Orders be suspended.</w:t>
            </w:r>
          </w:p>
          <w:p w:rsidR="007D4178" w:rsidRDefault="007D4178" w:rsidP="004D545A">
            <w:pPr>
              <w:rPr>
                <w:b/>
                <w:sz w:val="24"/>
              </w:rPr>
            </w:pPr>
          </w:p>
          <w:p w:rsidR="003A18F8" w:rsidRDefault="003A18F8" w:rsidP="004D545A">
            <w:pPr>
              <w:rPr>
                <w:sz w:val="24"/>
              </w:rPr>
            </w:pPr>
            <w:r>
              <w:rPr>
                <w:sz w:val="24"/>
              </w:rPr>
              <w:t>The discussion regarding the Post Office detailed in item 6 above were held under public participation to allow the interested parties the opportunity to speak.</w:t>
            </w:r>
          </w:p>
          <w:p w:rsidR="003A18F8" w:rsidRDefault="003A18F8" w:rsidP="004D545A">
            <w:pPr>
              <w:rPr>
                <w:sz w:val="24"/>
              </w:rPr>
            </w:pPr>
            <w:r>
              <w:rPr>
                <w:sz w:val="24"/>
              </w:rPr>
              <w:lastRenderedPageBreak/>
              <w:t>No other items were raised by members of the public.</w:t>
            </w:r>
          </w:p>
          <w:p w:rsidR="003A18F8" w:rsidRPr="003A18F8" w:rsidRDefault="003A18F8" w:rsidP="004D545A">
            <w:pPr>
              <w:rPr>
                <w:sz w:val="24"/>
              </w:rPr>
            </w:pPr>
          </w:p>
          <w:p w:rsidR="00E66EA7" w:rsidRDefault="0059247F" w:rsidP="004D545A">
            <w:pPr>
              <w:rPr>
                <w:b/>
                <w:sz w:val="24"/>
              </w:rPr>
            </w:pPr>
            <w:r>
              <w:rPr>
                <w:b/>
                <w:sz w:val="24"/>
              </w:rPr>
              <w:t>R</w:t>
            </w:r>
            <w:r w:rsidR="00E66EA7">
              <w:rPr>
                <w:b/>
                <w:sz w:val="24"/>
              </w:rPr>
              <w:t xml:space="preserve">esolved </w:t>
            </w:r>
            <w:r>
              <w:rPr>
                <w:b/>
                <w:sz w:val="24"/>
              </w:rPr>
              <w:t>t</w:t>
            </w:r>
            <w:r w:rsidR="00A143E6">
              <w:rPr>
                <w:b/>
                <w:sz w:val="24"/>
              </w:rPr>
              <w:t>o reinstate Standing Orders</w:t>
            </w:r>
            <w:r w:rsidR="00E66EA7">
              <w:rPr>
                <w:b/>
                <w:sz w:val="24"/>
              </w:rPr>
              <w:t>.</w:t>
            </w:r>
          </w:p>
          <w:p w:rsidR="007D4178" w:rsidRPr="00E66EA7" w:rsidRDefault="007D4178" w:rsidP="004D545A">
            <w:pPr>
              <w:rPr>
                <w:b/>
                <w:sz w:val="24"/>
              </w:rPr>
            </w:pPr>
          </w:p>
        </w:tc>
      </w:tr>
      <w:tr w:rsidR="00B22B1F" w:rsidTr="005C1CB8">
        <w:tc>
          <w:tcPr>
            <w:tcW w:w="524" w:type="dxa"/>
            <w:shd w:val="clear" w:color="auto" w:fill="FFFFFF" w:themeFill="background1"/>
          </w:tcPr>
          <w:p w:rsidR="00B22B1F" w:rsidRDefault="00A143E6" w:rsidP="0059247F">
            <w:pPr>
              <w:rPr>
                <w:b/>
              </w:rPr>
            </w:pPr>
            <w:r>
              <w:rPr>
                <w:b/>
              </w:rPr>
              <w:lastRenderedPageBreak/>
              <w:t>1</w:t>
            </w:r>
            <w:r w:rsidR="003A18F8">
              <w:rPr>
                <w:b/>
              </w:rPr>
              <w:t>3</w:t>
            </w:r>
            <w:r>
              <w:rPr>
                <w:b/>
              </w:rPr>
              <w:t>.</w:t>
            </w:r>
          </w:p>
        </w:tc>
        <w:tc>
          <w:tcPr>
            <w:tcW w:w="8718" w:type="dxa"/>
            <w:shd w:val="clear" w:color="auto" w:fill="FFFFFF" w:themeFill="background1"/>
          </w:tcPr>
          <w:p w:rsidR="00B22B1F" w:rsidRPr="00E158E2" w:rsidRDefault="00B22B1F" w:rsidP="004D545A">
            <w:pPr>
              <w:rPr>
                <w:b/>
                <w:sz w:val="24"/>
              </w:rPr>
            </w:pPr>
            <w:r w:rsidRPr="00E158E2">
              <w:rPr>
                <w:b/>
                <w:sz w:val="24"/>
              </w:rPr>
              <w:t>Correspondence</w:t>
            </w:r>
          </w:p>
        </w:tc>
      </w:tr>
      <w:tr w:rsidR="00B22B1F" w:rsidTr="005C1CB8">
        <w:tc>
          <w:tcPr>
            <w:tcW w:w="524" w:type="dxa"/>
            <w:shd w:val="clear" w:color="auto" w:fill="FFFFFF" w:themeFill="background1"/>
          </w:tcPr>
          <w:p w:rsidR="00B22B1F" w:rsidRDefault="00B22B1F" w:rsidP="004D545A">
            <w:pPr>
              <w:rPr>
                <w:b/>
              </w:rPr>
            </w:pPr>
          </w:p>
        </w:tc>
        <w:tc>
          <w:tcPr>
            <w:tcW w:w="8718" w:type="dxa"/>
            <w:shd w:val="clear" w:color="auto" w:fill="FFFFFF" w:themeFill="background1"/>
          </w:tcPr>
          <w:p w:rsidR="00B22B1F" w:rsidRPr="00E158E2" w:rsidRDefault="00B22B1F" w:rsidP="004D545A">
            <w:pPr>
              <w:rPr>
                <w:b/>
                <w:sz w:val="24"/>
              </w:rPr>
            </w:pPr>
          </w:p>
          <w:p w:rsidR="00B22B1F" w:rsidRDefault="00B22B1F" w:rsidP="004D545A">
            <w:pPr>
              <w:rPr>
                <w:sz w:val="24"/>
              </w:rPr>
            </w:pPr>
            <w:r>
              <w:rPr>
                <w:sz w:val="24"/>
              </w:rPr>
              <w:t>The Councillors noted the correspondence received and sent since the last meeting which was reported by the Clerk.</w:t>
            </w:r>
          </w:p>
          <w:p w:rsidR="00B22B1F" w:rsidRDefault="00B22B1F" w:rsidP="004D545A">
            <w:pPr>
              <w:rPr>
                <w:sz w:val="24"/>
              </w:rPr>
            </w:pPr>
          </w:p>
          <w:p w:rsidR="00B22B1F" w:rsidRPr="00E158E2" w:rsidRDefault="00B22B1F" w:rsidP="004D545A">
            <w:pPr>
              <w:rPr>
                <w:b/>
                <w:sz w:val="24"/>
              </w:rPr>
            </w:pPr>
            <w:r>
              <w:rPr>
                <w:b/>
                <w:sz w:val="24"/>
              </w:rPr>
              <w:t>Resolved to note the correspondence received and sent since the last meeting.</w:t>
            </w:r>
          </w:p>
          <w:p w:rsidR="00B22B1F" w:rsidRDefault="00B22B1F" w:rsidP="004D545A">
            <w:pPr>
              <w:rPr>
                <w:b/>
                <w:sz w:val="24"/>
              </w:rPr>
            </w:pPr>
          </w:p>
          <w:p w:rsidR="00F15A0D" w:rsidRPr="00E158E2" w:rsidRDefault="00F15A0D" w:rsidP="004D545A">
            <w:pPr>
              <w:rPr>
                <w:b/>
                <w:sz w:val="24"/>
              </w:rPr>
            </w:pPr>
          </w:p>
        </w:tc>
      </w:tr>
      <w:tr w:rsidR="00B22B1F" w:rsidTr="005C1CB8">
        <w:tc>
          <w:tcPr>
            <w:tcW w:w="524" w:type="dxa"/>
            <w:shd w:val="clear" w:color="auto" w:fill="FFFFFF" w:themeFill="background1"/>
          </w:tcPr>
          <w:p w:rsidR="00B22B1F" w:rsidRDefault="003A18F8" w:rsidP="004D545A">
            <w:pPr>
              <w:rPr>
                <w:b/>
              </w:rPr>
            </w:pPr>
            <w:r>
              <w:rPr>
                <w:b/>
              </w:rPr>
              <w:t>14</w:t>
            </w:r>
            <w:r w:rsidR="00A143E6">
              <w:rPr>
                <w:b/>
              </w:rPr>
              <w:t>.</w:t>
            </w:r>
          </w:p>
        </w:tc>
        <w:tc>
          <w:tcPr>
            <w:tcW w:w="8718" w:type="dxa"/>
            <w:shd w:val="clear" w:color="auto" w:fill="FFFFFF" w:themeFill="background1"/>
          </w:tcPr>
          <w:p w:rsidR="00B22B1F" w:rsidRPr="00E158E2" w:rsidRDefault="00B22B1F" w:rsidP="004D545A">
            <w:pPr>
              <w:rPr>
                <w:b/>
                <w:sz w:val="24"/>
              </w:rPr>
            </w:pPr>
            <w:r w:rsidRPr="00E158E2">
              <w:rPr>
                <w:b/>
                <w:sz w:val="24"/>
              </w:rPr>
              <w:t>Finance</w:t>
            </w:r>
          </w:p>
        </w:tc>
      </w:tr>
      <w:tr w:rsidR="00A143E6" w:rsidTr="005C1CB8">
        <w:tc>
          <w:tcPr>
            <w:tcW w:w="524" w:type="dxa"/>
            <w:shd w:val="clear" w:color="auto" w:fill="FFFFFF" w:themeFill="background1"/>
          </w:tcPr>
          <w:p w:rsidR="00A143E6" w:rsidRDefault="00A143E6" w:rsidP="004D545A">
            <w:pPr>
              <w:rPr>
                <w:b/>
              </w:rPr>
            </w:pPr>
            <w:r>
              <w:rPr>
                <w:b/>
              </w:rPr>
              <w:t>a)</w:t>
            </w:r>
          </w:p>
        </w:tc>
        <w:tc>
          <w:tcPr>
            <w:tcW w:w="8718" w:type="dxa"/>
            <w:shd w:val="clear" w:color="auto" w:fill="FFFFFF" w:themeFill="background1"/>
          </w:tcPr>
          <w:p w:rsidR="00A143E6" w:rsidRDefault="00A143E6" w:rsidP="004D545A">
            <w:pPr>
              <w:rPr>
                <w:b/>
                <w:sz w:val="24"/>
              </w:rPr>
            </w:pPr>
            <w:r>
              <w:rPr>
                <w:b/>
                <w:sz w:val="24"/>
              </w:rPr>
              <w:t>Accounts for Payment</w:t>
            </w:r>
          </w:p>
          <w:p w:rsidR="004572BF" w:rsidRDefault="004572BF" w:rsidP="004D545A">
            <w:pPr>
              <w:rPr>
                <w:b/>
                <w:sz w:val="24"/>
              </w:rPr>
            </w:pPr>
          </w:p>
          <w:p w:rsidR="004572BF" w:rsidRDefault="004572BF" w:rsidP="004D545A">
            <w:pPr>
              <w:rPr>
                <w:sz w:val="24"/>
              </w:rPr>
            </w:pPr>
            <w:r w:rsidRPr="004572BF">
              <w:rPr>
                <w:sz w:val="24"/>
              </w:rPr>
              <w:t>The following invoices were tabled for payment</w:t>
            </w:r>
            <w:r>
              <w:rPr>
                <w:sz w:val="24"/>
              </w:rPr>
              <w:t>:</w:t>
            </w:r>
          </w:p>
          <w:tbl>
            <w:tblPr>
              <w:tblStyle w:val="TableGrid"/>
              <w:tblW w:w="0" w:type="auto"/>
              <w:tblLook w:val="04A0"/>
            </w:tblPr>
            <w:tblGrid>
              <w:gridCol w:w="3736"/>
              <w:gridCol w:w="1500"/>
              <w:gridCol w:w="1750"/>
              <w:gridCol w:w="1506"/>
            </w:tblGrid>
            <w:tr w:rsidR="003A18F8" w:rsidTr="00A5330F">
              <w:tc>
                <w:tcPr>
                  <w:tcW w:w="7054" w:type="dxa"/>
                </w:tcPr>
                <w:p w:rsidR="003A18F8" w:rsidRDefault="003A18F8" w:rsidP="00A5330F"/>
              </w:tc>
              <w:tc>
                <w:tcPr>
                  <w:tcW w:w="2188" w:type="dxa"/>
                </w:tcPr>
                <w:p w:rsidR="003A18F8" w:rsidRDefault="003A18F8" w:rsidP="00A5330F">
                  <w:r>
                    <w:t>Cost</w:t>
                  </w:r>
                </w:p>
              </w:tc>
              <w:tc>
                <w:tcPr>
                  <w:tcW w:w="2188" w:type="dxa"/>
                </w:tcPr>
                <w:p w:rsidR="003A18F8" w:rsidRDefault="003A18F8" w:rsidP="00A5330F">
                  <w:r>
                    <w:t>Invoice No</w:t>
                  </w:r>
                </w:p>
              </w:tc>
              <w:tc>
                <w:tcPr>
                  <w:tcW w:w="2188" w:type="dxa"/>
                </w:tcPr>
                <w:p w:rsidR="003A18F8" w:rsidRDefault="003A18F8" w:rsidP="00A5330F">
                  <w:r>
                    <w:t>Cheque Number</w:t>
                  </w:r>
                </w:p>
              </w:tc>
            </w:tr>
            <w:tr w:rsidR="003A18F8" w:rsidTr="00A5330F">
              <w:tc>
                <w:tcPr>
                  <w:tcW w:w="7054" w:type="dxa"/>
                </w:tcPr>
                <w:p w:rsidR="003A18F8" w:rsidRDefault="003A18F8" w:rsidP="00A5330F">
                  <w:r>
                    <w:t>Clerk's Wages January 2017</w:t>
                  </w:r>
                </w:p>
                <w:p w:rsidR="003A18F8" w:rsidRDefault="003A18F8" w:rsidP="00A5330F"/>
              </w:tc>
              <w:tc>
                <w:tcPr>
                  <w:tcW w:w="2188" w:type="dxa"/>
                </w:tcPr>
                <w:p w:rsidR="003A18F8" w:rsidRDefault="003A18F8" w:rsidP="00A5330F">
                  <w:r>
                    <w:t>£372.68</w:t>
                  </w:r>
                </w:p>
              </w:tc>
              <w:tc>
                <w:tcPr>
                  <w:tcW w:w="2188" w:type="dxa"/>
                </w:tcPr>
                <w:p w:rsidR="003A18F8" w:rsidRDefault="003A18F8" w:rsidP="00A5330F">
                  <w:r>
                    <w:t>EB016/16/17</w:t>
                  </w:r>
                </w:p>
              </w:tc>
              <w:tc>
                <w:tcPr>
                  <w:tcW w:w="2188" w:type="dxa"/>
                </w:tcPr>
                <w:p w:rsidR="003A18F8" w:rsidRDefault="003A18F8" w:rsidP="00A5330F">
                  <w:r>
                    <w:t>100974</w:t>
                  </w:r>
                </w:p>
              </w:tc>
            </w:tr>
            <w:tr w:rsidR="003A18F8" w:rsidTr="00A5330F">
              <w:tc>
                <w:tcPr>
                  <w:tcW w:w="7054" w:type="dxa"/>
                </w:tcPr>
                <w:p w:rsidR="003A18F8" w:rsidRDefault="003A18F8" w:rsidP="00A5330F">
                  <w:r>
                    <w:t>Clerk's Expenses</w:t>
                  </w:r>
                </w:p>
              </w:tc>
              <w:tc>
                <w:tcPr>
                  <w:tcW w:w="2188" w:type="dxa"/>
                </w:tcPr>
                <w:p w:rsidR="003A18F8" w:rsidRDefault="003A18F8" w:rsidP="00A5330F">
                  <w:r>
                    <w:t>£17.64</w:t>
                  </w:r>
                </w:p>
              </w:tc>
              <w:tc>
                <w:tcPr>
                  <w:tcW w:w="2188" w:type="dxa"/>
                </w:tcPr>
                <w:p w:rsidR="003A18F8" w:rsidRDefault="003A18F8" w:rsidP="00A5330F">
                  <w:r>
                    <w:t>EB017/16/17</w:t>
                  </w:r>
                </w:p>
              </w:tc>
              <w:tc>
                <w:tcPr>
                  <w:tcW w:w="2188" w:type="dxa"/>
                </w:tcPr>
                <w:p w:rsidR="003A18F8" w:rsidRDefault="003A18F8" w:rsidP="00A5330F">
                  <w:r>
                    <w:t>100975</w:t>
                  </w:r>
                </w:p>
              </w:tc>
            </w:tr>
            <w:tr w:rsidR="003A18F8" w:rsidTr="00A5330F">
              <w:tc>
                <w:tcPr>
                  <w:tcW w:w="7054" w:type="dxa"/>
                </w:tcPr>
                <w:p w:rsidR="003A18F8" w:rsidRDefault="003A18F8" w:rsidP="00A5330F">
                  <w:r>
                    <w:t>JMI Planning Ltd</w:t>
                  </w:r>
                </w:p>
              </w:tc>
              <w:tc>
                <w:tcPr>
                  <w:tcW w:w="2188" w:type="dxa"/>
                </w:tcPr>
                <w:p w:rsidR="003A18F8" w:rsidRDefault="003A18F8" w:rsidP="00A5330F">
                  <w:r>
                    <w:t>£3150</w:t>
                  </w:r>
                </w:p>
              </w:tc>
              <w:tc>
                <w:tcPr>
                  <w:tcW w:w="2188" w:type="dxa"/>
                </w:tcPr>
                <w:p w:rsidR="003A18F8" w:rsidRDefault="003A18F8" w:rsidP="00A5330F">
                  <w:r>
                    <w:t>106</w:t>
                  </w:r>
                </w:p>
              </w:tc>
              <w:tc>
                <w:tcPr>
                  <w:tcW w:w="2188" w:type="dxa"/>
                </w:tcPr>
                <w:p w:rsidR="003A18F8" w:rsidRDefault="003A18F8" w:rsidP="00A5330F">
                  <w:r>
                    <w:t>100976</w:t>
                  </w:r>
                </w:p>
              </w:tc>
            </w:tr>
          </w:tbl>
          <w:p w:rsidR="004572BF" w:rsidRPr="004572BF" w:rsidRDefault="004572BF" w:rsidP="004D545A">
            <w:pPr>
              <w:rPr>
                <w:sz w:val="24"/>
              </w:rPr>
            </w:pPr>
          </w:p>
          <w:p w:rsidR="0059247F" w:rsidRDefault="0059247F" w:rsidP="004D545A">
            <w:pPr>
              <w:rPr>
                <w:b/>
                <w:sz w:val="24"/>
              </w:rPr>
            </w:pPr>
          </w:p>
          <w:p w:rsidR="003A18F8" w:rsidRDefault="0059247F" w:rsidP="004D545A">
            <w:pPr>
              <w:rPr>
                <w:b/>
                <w:sz w:val="24"/>
              </w:rPr>
            </w:pPr>
            <w:r>
              <w:rPr>
                <w:b/>
                <w:sz w:val="24"/>
              </w:rPr>
              <w:t>R</w:t>
            </w:r>
            <w:r w:rsidR="00A143E6">
              <w:rPr>
                <w:b/>
                <w:sz w:val="24"/>
              </w:rPr>
              <w:t>esolved</w:t>
            </w:r>
          </w:p>
          <w:p w:rsidR="003A18F8" w:rsidRDefault="003A18F8" w:rsidP="004D545A">
            <w:pPr>
              <w:rPr>
                <w:b/>
                <w:sz w:val="24"/>
              </w:rPr>
            </w:pPr>
            <w:r>
              <w:rPr>
                <w:b/>
                <w:sz w:val="24"/>
              </w:rPr>
              <w:t xml:space="preserve">a) </w:t>
            </w:r>
            <w:r w:rsidR="00A143E6">
              <w:rPr>
                <w:b/>
                <w:sz w:val="24"/>
              </w:rPr>
              <w:t xml:space="preserve"> to approve </w:t>
            </w:r>
            <w:r w:rsidR="004572BF">
              <w:rPr>
                <w:b/>
                <w:sz w:val="24"/>
              </w:rPr>
              <w:t xml:space="preserve">all of </w:t>
            </w:r>
            <w:r w:rsidR="00A143E6">
              <w:rPr>
                <w:b/>
                <w:sz w:val="24"/>
              </w:rPr>
              <w:t xml:space="preserve">the Accounts for Payment </w:t>
            </w:r>
            <w:r w:rsidR="004572BF">
              <w:rPr>
                <w:b/>
                <w:sz w:val="24"/>
              </w:rPr>
              <w:t xml:space="preserve">detailed above </w:t>
            </w:r>
            <w:r w:rsidR="00A143E6">
              <w:rPr>
                <w:b/>
                <w:sz w:val="24"/>
              </w:rPr>
              <w:t>and to note the most recent bank statement balances.</w:t>
            </w:r>
          </w:p>
          <w:p w:rsidR="00A143E6" w:rsidRDefault="003A18F8" w:rsidP="004D545A">
            <w:pPr>
              <w:rPr>
                <w:b/>
                <w:sz w:val="24"/>
              </w:rPr>
            </w:pPr>
            <w:r>
              <w:rPr>
                <w:b/>
                <w:sz w:val="24"/>
              </w:rPr>
              <w:t>b)Resolved to ask the Clerk to submit a  VAT return as soon as possible in order to get the VAT back from the Neighbourhood Plan grant so that this could be spent before the end of the financial year.</w:t>
            </w:r>
          </w:p>
          <w:p w:rsidR="00CC4BB9" w:rsidRDefault="00CC4BB9" w:rsidP="004D545A">
            <w:pPr>
              <w:rPr>
                <w:b/>
                <w:sz w:val="24"/>
              </w:rPr>
            </w:pPr>
            <w:r>
              <w:rPr>
                <w:b/>
                <w:sz w:val="24"/>
              </w:rPr>
              <w:t>c) to note that the precept document had been signed and would be submitted.</w:t>
            </w:r>
          </w:p>
          <w:p w:rsidR="00A143E6" w:rsidRPr="00A143E6" w:rsidRDefault="00A143E6" w:rsidP="004D545A">
            <w:pPr>
              <w:rPr>
                <w:b/>
                <w:sz w:val="24"/>
              </w:rPr>
            </w:pPr>
          </w:p>
        </w:tc>
      </w:tr>
      <w:tr w:rsidR="00A143E6" w:rsidTr="005C1CB8">
        <w:tc>
          <w:tcPr>
            <w:tcW w:w="524" w:type="dxa"/>
            <w:shd w:val="clear" w:color="auto" w:fill="FFFFFF" w:themeFill="background1"/>
          </w:tcPr>
          <w:p w:rsidR="00A143E6" w:rsidRPr="00A143E6" w:rsidRDefault="00A143E6" w:rsidP="004D545A">
            <w:pPr>
              <w:rPr>
                <w:b/>
              </w:rPr>
            </w:pPr>
          </w:p>
        </w:tc>
        <w:tc>
          <w:tcPr>
            <w:tcW w:w="8718" w:type="dxa"/>
            <w:shd w:val="clear" w:color="auto" w:fill="FFFFFF" w:themeFill="background1"/>
          </w:tcPr>
          <w:p w:rsidR="00A143E6" w:rsidRPr="00A143E6" w:rsidRDefault="00A143E6" w:rsidP="0059247F">
            <w:pPr>
              <w:rPr>
                <w:b/>
                <w:sz w:val="24"/>
              </w:rPr>
            </w:pPr>
          </w:p>
        </w:tc>
      </w:tr>
      <w:tr w:rsidR="00B22B1F" w:rsidTr="005C1CB8">
        <w:tc>
          <w:tcPr>
            <w:tcW w:w="524" w:type="dxa"/>
            <w:shd w:val="clear" w:color="auto" w:fill="FFFFFF" w:themeFill="background1"/>
          </w:tcPr>
          <w:p w:rsidR="00B22B1F" w:rsidRDefault="00A143E6" w:rsidP="0059247F">
            <w:pPr>
              <w:rPr>
                <w:b/>
              </w:rPr>
            </w:pPr>
            <w:r>
              <w:rPr>
                <w:b/>
              </w:rPr>
              <w:t>1</w:t>
            </w:r>
            <w:r w:rsidR="003A18F8">
              <w:rPr>
                <w:b/>
              </w:rPr>
              <w:t>5</w:t>
            </w:r>
            <w:r w:rsidR="00B22B1F">
              <w:rPr>
                <w:b/>
              </w:rPr>
              <w:t>.</w:t>
            </w:r>
          </w:p>
        </w:tc>
        <w:tc>
          <w:tcPr>
            <w:tcW w:w="8718" w:type="dxa"/>
            <w:shd w:val="clear" w:color="auto" w:fill="FFFFFF" w:themeFill="background1"/>
          </w:tcPr>
          <w:p w:rsidR="00B22B1F" w:rsidRPr="00E158E2" w:rsidRDefault="00B22B1F" w:rsidP="004D545A">
            <w:pPr>
              <w:rPr>
                <w:b/>
                <w:sz w:val="24"/>
              </w:rPr>
            </w:pPr>
            <w:r w:rsidRPr="00E158E2">
              <w:rPr>
                <w:b/>
                <w:sz w:val="24"/>
              </w:rPr>
              <w:t>Items for future meetings</w:t>
            </w:r>
          </w:p>
        </w:tc>
      </w:tr>
      <w:tr w:rsidR="00B22B1F" w:rsidTr="005C1CB8">
        <w:tc>
          <w:tcPr>
            <w:tcW w:w="524" w:type="dxa"/>
            <w:shd w:val="clear" w:color="auto" w:fill="FFFFFF" w:themeFill="background1"/>
          </w:tcPr>
          <w:p w:rsidR="00B22B1F" w:rsidRDefault="00B22B1F" w:rsidP="004D545A">
            <w:pPr>
              <w:rPr>
                <w:b/>
              </w:rPr>
            </w:pPr>
          </w:p>
        </w:tc>
        <w:tc>
          <w:tcPr>
            <w:tcW w:w="8718" w:type="dxa"/>
            <w:shd w:val="clear" w:color="auto" w:fill="FFFFFF" w:themeFill="background1"/>
          </w:tcPr>
          <w:p w:rsidR="00B22B1F" w:rsidRPr="004572BF" w:rsidRDefault="00B22B1F" w:rsidP="004572BF">
            <w:pPr>
              <w:pStyle w:val="ListParagraph"/>
              <w:rPr>
                <w:sz w:val="24"/>
              </w:rPr>
            </w:pPr>
          </w:p>
          <w:p w:rsidR="004572BF" w:rsidRPr="004572BF" w:rsidRDefault="004572BF" w:rsidP="004572BF">
            <w:pPr>
              <w:pStyle w:val="ListParagraph"/>
              <w:numPr>
                <w:ilvl w:val="0"/>
                <w:numId w:val="5"/>
              </w:numPr>
              <w:rPr>
                <w:sz w:val="24"/>
              </w:rPr>
            </w:pPr>
            <w:r w:rsidRPr="004572BF">
              <w:rPr>
                <w:sz w:val="24"/>
              </w:rPr>
              <w:t>Standing Orders need refreshing and approving before the end of the financial year.</w:t>
            </w:r>
          </w:p>
          <w:p w:rsidR="004572BF" w:rsidRPr="004572BF" w:rsidRDefault="004572BF" w:rsidP="004572BF">
            <w:pPr>
              <w:pStyle w:val="ListParagraph"/>
              <w:numPr>
                <w:ilvl w:val="0"/>
                <w:numId w:val="5"/>
              </w:numPr>
              <w:rPr>
                <w:sz w:val="24"/>
              </w:rPr>
            </w:pPr>
            <w:r w:rsidRPr="004572BF">
              <w:rPr>
                <w:sz w:val="24"/>
              </w:rPr>
              <w:t xml:space="preserve">Website - update and need for Councillors personal addresses to be published </w:t>
            </w:r>
          </w:p>
          <w:p w:rsidR="00B22B1F" w:rsidRPr="00E158E2" w:rsidRDefault="00B22B1F" w:rsidP="004D545A">
            <w:pPr>
              <w:rPr>
                <w:sz w:val="24"/>
              </w:rPr>
            </w:pPr>
          </w:p>
          <w:p w:rsidR="00CC4BB9" w:rsidRDefault="00B22B1F" w:rsidP="004D545A">
            <w:pPr>
              <w:rPr>
                <w:b/>
                <w:sz w:val="24"/>
              </w:rPr>
            </w:pPr>
            <w:r w:rsidRPr="00E158E2">
              <w:rPr>
                <w:b/>
                <w:sz w:val="24"/>
              </w:rPr>
              <w:t xml:space="preserve">Resolved </w:t>
            </w:r>
          </w:p>
          <w:p w:rsidR="00B22B1F" w:rsidRDefault="00CC4BB9" w:rsidP="004D545A">
            <w:pPr>
              <w:rPr>
                <w:b/>
                <w:sz w:val="24"/>
              </w:rPr>
            </w:pPr>
            <w:r>
              <w:rPr>
                <w:b/>
                <w:sz w:val="24"/>
              </w:rPr>
              <w:t>a)</w:t>
            </w:r>
            <w:r w:rsidR="00B22B1F" w:rsidRPr="00E158E2">
              <w:rPr>
                <w:b/>
                <w:sz w:val="24"/>
              </w:rPr>
              <w:t>t</w:t>
            </w:r>
            <w:r w:rsidR="00DC015E">
              <w:rPr>
                <w:b/>
                <w:sz w:val="24"/>
              </w:rPr>
              <w:t>o add the above items to future agendas.</w:t>
            </w:r>
          </w:p>
          <w:p w:rsidR="00CC4BB9" w:rsidRDefault="00CC4BB9" w:rsidP="004D545A">
            <w:pPr>
              <w:rPr>
                <w:b/>
                <w:sz w:val="24"/>
              </w:rPr>
            </w:pPr>
            <w:r>
              <w:rPr>
                <w:b/>
                <w:sz w:val="24"/>
              </w:rPr>
              <w:t>b) that Councillor Campbell would draft some revised Standing Orders with help as required from Councillor Mrs Greenway and the Clerk.</w:t>
            </w:r>
          </w:p>
          <w:p w:rsidR="00CC4BB9" w:rsidRDefault="00CC4BB9" w:rsidP="004D545A">
            <w:pPr>
              <w:rPr>
                <w:b/>
                <w:sz w:val="24"/>
              </w:rPr>
            </w:pPr>
          </w:p>
          <w:p w:rsidR="00CC4BB9" w:rsidRPr="00E158E2" w:rsidRDefault="00CC4BB9" w:rsidP="004D545A">
            <w:pPr>
              <w:rPr>
                <w:b/>
                <w:sz w:val="24"/>
              </w:rPr>
            </w:pPr>
          </w:p>
          <w:p w:rsidR="00B22B1F" w:rsidRPr="00E158E2" w:rsidRDefault="00B22B1F" w:rsidP="004D545A">
            <w:pPr>
              <w:rPr>
                <w:b/>
                <w:sz w:val="24"/>
              </w:rPr>
            </w:pPr>
          </w:p>
        </w:tc>
      </w:tr>
    </w:tbl>
    <w:p w:rsidR="00536414" w:rsidRDefault="00CC4BB9" w:rsidP="004D545A">
      <w:r>
        <w:t>Meeting ended 8.45pm</w:t>
      </w:r>
    </w:p>
    <w:sectPr w:rsidR="00536414" w:rsidSect="001F190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E7" w:rsidRDefault="007503E7" w:rsidP="00AE36E8">
      <w:pPr>
        <w:spacing w:after="0" w:line="240" w:lineRule="auto"/>
      </w:pPr>
      <w:r>
        <w:separator/>
      </w:r>
    </w:p>
  </w:endnote>
  <w:endnote w:type="continuationSeparator" w:id="0">
    <w:p w:rsidR="007503E7" w:rsidRDefault="007503E7" w:rsidP="00AE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08790"/>
      <w:docPartObj>
        <w:docPartGallery w:val="Page Numbers (Bottom of Page)"/>
        <w:docPartUnique/>
      </w:docPartObj>
    </w:sdtPr>
    <w:sdtEndPr>
      <w:rPr>
        <w:noProof/>
      </w:rPr>
    </w:sdtEndPr>
    <w:sdtContent>
      <w:bookmarkStart w:id="0" w:name="_GoBack" w:displacedByCustomXml="prev"/>
      <w:bookmarkEnd w:id="0" w:displacedByCustomXml="prev"/>
      <w:p w:rsidR="00CF5A96" w:rsidRDefault="00CF5A96">
        <w:pPr>
          <w:pStyle w:val="Footer"/>
          <w:jc w:val="center"/>
        </w:pPr>
        <w:r>
          <w:fldChar w:fldCharType="begin"/>
        </w:r>
        <w:r>
          <w:instrText xml:space="preserve"> PAGE   \* MERGEFORMAT </w:instrText>
        </w:r>
        <w:r>
          <w:fldChar w:fldCharType="separate"/>
        </w:r>
        <w:r w:rsidR="00CC4BB9">
          <w:rPr>
            <w:noProof/>
          </w:rPr>
          <w:t>4</w:t>
        </w:r>
        <w:r>
          <w:rPr>
            <w:noProof/>
          </w:rPr>
          <w:fldChar w:fldCharType="end"/>
        </w:r>
      </w:p>
    </w:sdtContent>
  </w:sdt>
  <w:p w:rsidR="00CF5A96" w:rsidRDefault="00CF5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E7" w:rsidRDefault="007503E7" w:rsidP="00AE36E8">
      <w:pPr>
        <w:spacing w:after="0" w:line="240" w:lineRule="auto"/>
      </w:pPr>
      <w:r>
        <w:separator/>
      </w:r>
    </w:p>
  </w:footnote>
  <w:footnote w:type="continuationSeparator" w:id="0">
    <w:p w:rsidR="007503E7" w:rsidRDefault="007503E7" w:rsidP="00AE3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36414"/>
    <w:rsid w:val="00004F04"/>
    <w:rsid w:val="000054AE"/>
    <w:rsid w:val="00006ADE"/>
    <w:rsid w:val="0001116E"/>
    <w:rsid w:val="00017C36"/>
    <w:rsid w:val="000338BF"/>
    <w:rsid w:val="000438BF"/>
    <w:rsid w:val="000473A0"/>
    <w:rsid w:val="00054620"/>
    <w:rsid w:val="000642B3"/>
    <w:rsid w:val="00067A66"/>
    <w:rsid w:val="00082276"/>
    <w:rsid w:val="0008467C"/>
    <w:rsid w:val="00086277"/>
    <w:rsid w:val="00094EE6"/>
    <w:rsid w:val="000A1A4C"/>
    <w:rsid w:val="000C7878"/>
    <w:rsid w:val="000E4117"/>
    <w:rsid w:val="000F5B15"/>
    <w:rsid w:val="000F67DD"/>
    <w:rsid w:val="00103A1A"/>
    <w:rsid w:val="00106DBE"/>
    <w:rsid w:val="001160EA"/>
    <w:rsid w:val="00117EEF"/>
    <w:rsid w:val="001270F4"/>
    <w:rsid w:val="00145236"/>
    <w:rsid w:val="00152F05"/>
    <w:rsid w:val="00192C55"/>
    <w:rsid w:val="001A146D"/>
    <w:rsid w:val="001A2253"/>
    <w:rsid w:val="001A7082"/>
    <w:rsid w:val="001B435C"/>
    <w:rsid w:val="001C5AD5"/>
    <w:rsid w:val="001D191E"/>
    <w:rsid w:val="001D5DF6"/>
    <w:rsid w:val="001E43D2"/>
    <w:rsid w:val="001F190D"/>
    <w:rsid w:val="001F2C70"/>
    <w:rsid w:val="00201E1B"/>
    <w:rsid w:val="00204A73"/>
    <w:rsid w:val="0020643E"/>
    <w:rsid w:val="002250E6"/>
    <w:rsid w:val="0023233E"/>
    <w:rsid w:val="002335D7"/>
    <w:rsid w:val="00272FDE"/>
    <w:rsid w:val="00276386"/>
    <w:rsid w:val="002771A0"/>
    <w:rsid w:val="00281F7D"/>
    <w:rsid w:val="00285DC1"/>
    <w:rsid w:val="002868D4"/>
    <w:rsid w:val="00294D65"/>
    <w:rsid w:val="002C5A2B"/>
    <w:rsid w:val="002D6F19"/>
    <w:rsid w:val="002E4533"/>
    <w:rsid w:val="0030261E"/>
    <w:rsid w:val="00304C6A"/>
    <w:rsid w:val="00306841"/>
    <w:rsid w:val="003137BD"/>
    <w:rsid w:val="003507DD"/>
    <w:rsid w:val="0035126F"/>
    <w:rsid w:val="00361B90"/>
    <w:rsid w:val="0037390A"/>
    <w:rsid w:val="00380150"/>
    <w:rsid w:val="00387ABD"/>
    <w:rsid w:val="00396C71"/>
    <w:rsid w:val="003A18F8"/>
    <w:rsid w:val="003A5419"/>
    <w:rsid w:val="003D43ED"/>
    <w:rsid w:val="003D4D0B"/>
    <w:rsid w:val="003E2F9D"/>
    <w:rsid w:val="003E610D"/>
    <w:rsid w:val="004172F1"/>
    <w:rsid w:val="00421953"/>
    <w:rsid w:val="00423D0F"/>
    <w:rsid w:val="00436586"/>
    <w:rsid w:val="00445C51"/>
    <w:rsid w:val="00450277"/>
    <w:rsid w:val="004510A7"/>
    <w:rsid w:val="004572BF"/>
    <w:rsid w:val="004666BD"/>
    <w:rsid w:val="00480489"/>
    <w:rsid w:val="00480B0C"/>
    <w:rsid w:val="004843A9"/>
    <w:rsid w:val="004A0F3B"/>
    <w:rsid w:val="004C3502"/>
    <w:rsid w:val="004D20CB"/>
    <w:rsid w:val="004D545A"/>
    <w:rsid w:val="00501837"/>
    <w:rsid w:val="0050413B"/>
    <w:rsid w:val="005300A3"/>
    <w:rsid w:val="005300E4"/>
    <w:rsid w:val="00536414"/>
    <w:rsid w:val="005416F6"/>
    <w:rsid w:val="00551B1B"/>
    <w:rsid w:val="00552FD9"/>
    <w:rsid w:val="0055578C"/>
    <w:rsid w:val="00561CC4"/>
    <w:rsid w:val="00566548"/>
    <w:rsid w:val="005713DF"/>
    <w:rsid w:val="00574703"/>
    <w:rsid w:val="00590166"/>
    <w:rsid w:val="0059247F"/>
    <w:rsid w:val="00595D08"/>
    <w:rsid w:val="00596241"/>
    <w:rsid w:val="005A27D1"/>
    <w:rsid w:val="005B680B"/>
    <w:rsid w:val="005C1CB8"/>
    <w:rsid w:val="005C3B23"/>
    <w:rsid w:val="005D4A50"/>
    <w:rsid w:val="006029F8"/>
    <w:rsid w:val="00605B34"/>
    <w:rsid w:val="00606E82"/>
    <w:rsid w:val="006143C6"/>
    <w:rsid w:val="006218D7"/>
    <w:rsid w:val="006257A6"/>
    <w:rsid w:val="00643041"/>
    <w:rsid w:val="006433DC"/>
    <w:rsid w:val="006534BE"/>
    <w:rsid w:val="0067374C"/>
    <w:rsid w:val="0067649A"/>
    <w:rsid w:val="00683385"/>
    <w:rsid w:val="00690E6D"/>
    <w:rsid w:val="00692A47"/>
    <w:rsid w:val="006A1BEB"/>
    <w:rsid w:val="006B6C1D"/>
    <w:rsid w:val="006C1790"/>
    <w:rsid w:val="006D0988"/>
    <w:rsid w:val="006E35A9"/>
    <w:rsid w:val="006E3F7C"/>
    <w:rsid w:val="006F7FB8"/>
    <w:rsid w:val="00712A1D"/>
    <w:rsid w:val="00712CB3"/>
    <w:rsid w:val="00713B1D"/>
    <w:rsid w:val="00714C88"/>
    <w:rsid w:val="00716988"/>
    <w:rsid w:val="00720111"/>
    <w:rsid w:val="0072593F"/>
    <w:rsid w:val="00727A5D"/>
    <w:rsid w:val="00734416"/>
    <w:rsid w:val="00737237"/>
    <w:rsid w:val="007422AB"/>
    <w:rsid w:val="007503E7"/>
    <w:rsid w:val="00750FB8"/>
    <w:rsid w:val="00766A8E"/>
    <w:rsid w:val="00770B0C"/>
    <w:rsid w:val="0079018C"/>
    <w:rsid w:val="00790EED"/>
    <w:rsid w:val="007953D5"/>
    <w:rsid w:val="00797524"/>
    <w:rsid w:val="007A4AFD"/>
    <w:rsid w:val="007A61E4"/>
    <w:rsid w:val="007B0F83"/>
    <w:rsid w:val="007B416D"/>
    <w:rsid w:val="007B4787"/>
    <w:rsid w:val="007C465A"/>
    <w:rsid w:val="007D12A4"/>
    <w:rsid w:val="007D1D07"/>
    <w:rsid w:val="007D4178"/>
    <w:rsid w:val="007D61B7"/>
    <w:rsid w:val="007E46BD"/>
    <w:rsid w:val="007F510B"/>
    <w:rsid w:val="007F6B3F"/>
    <w:rsid w:val="00814A20"/>
    <w:rsid w:val="00820FEC"/>
    <w:rsid w:val="0083094D"/>
    <w:rsid w:val="00832BCB"/>
    <w:rsid w:val="00844211"/>
    <w:rsid w:val="008473C2"/>
    <w:rsid w:val="00851182"/>
    <w:rsid w:val="00872DE6"/>
    <w:rsid w:val="00880250"/>
    <w:rsid w:val="00880A27"/>
    <w:rsid w:val="00883E52"/>
    <w:rsid w:val="008840CA"/>
    <w:rsid w:val="0089202D"/>
    <w:rsid w:val="008A550A"/>
    <w:rsid w:val="008A7052"/>
    <w:rsid w:val="008B3E26"/>
    <w:rsid w:val="008E4F3A"/>
    <w:rsid w:val="008F357A"/>
    <w:rsid w:val="008F5FB1"/>
    <w:rsid w:val="008F63FF"/>
    <w:rsid w:val="009217D0"/>
    <w:rsid w:val="00923A7B"/>
    <w:rsid w:val="00924546"/>
    <w:rsid w:val="0093514B"/>
    <w:rsid w:val="0094792F"/>
    <w:rsid w:val="00950E59"/>
    <w:rsid w:val="00952040"/>
    <w:rsid w:val="00992137"/>
    <w:rsid w:val="009A20E0"/>
    <w:rsid w:val="009A5AF4"/>
    <w:rsid w:val="009B4D49"/>
    <w:rsid w:val="009B786C"/>
    <w:rsid w:val="009C038A"/>
    <w:rsid w:val="009C10AC"/>
    <w:rsid w:val="009F54CB"/>
    <w:rsid w:val="009F73E1"/>
    <w:rsid w:val="00A07E64"/>
    <w:rsid w:val="00A143E6"/>
    <w:rsid w:val="00A14A22"/>
    <w:rsid w:val="00A21182"/>
    <w:rsid w:val="00A231A1"/>
    <w:rsid w:val="00A261EB"/>
    <w:rsid w:val="00A2773B"/>
    <w:rsid w:val="00A30C5B"/>
    <w:rsid w:val="00A34710"/>
    <w:rsid w:val="00A51D49"/>
    <w:rsid w:val="00A5312F"/>
    <w:rsid w:val="00A67A10"/>
    <w:rsid w:val="00A73618"/>
    <w:rsid w:val="00A76AAC"/>
    <w:rsid w:val="00A83CE6"/>
    <w:rsid w:val="00A86905"/>
    <w:rsid w:val="00A8770F"/>
    <w:rsid w:val="00A90215"/>
    <w:rsid w:val="00AA03AB"/>
    <w:rsid w:val="00AA08DA"/>
    <w:rsid w:val="00AA5611"/>
    <w:rsid w:val="00AA680F"/>
    <w:rsid w:val="00AA6C80"/>
    <w:rsid w:val="00AC1658"/>
    <w:rsid w:val="00AC3DB5"/>
    <w:rsid w:val="00AC4F60"/>
    <w:rsid w:val="00AD04CD"/>
    <w:rsid w:val="00AE17CF"/>
    <w:rsid w:val="00AE2CBE"/>
    <w:rsid w:val="00AE36E8"/>
    <w:rsid w:val="00B03F73"/>
    <w:rsid w:val="00B12E77"/>
    <w:rsid w:val="00B20DE8"/>
    <w:rsid w:val="00B22B1F"/>
    <w:rsid w:val="00B22DB0"/>
    <w:rsid w:val="00B24FBA"/>
    <w:rsid w:val="00B272E2"/>
    <w:rsid w:val="00B857AA"/>
    <w:rsid w:val="00B905CA"/>
    <w:rsid w:val="00BB169E"/>
    <w:rsid w:val="00BB2B25"/>
    <w:rsid w:val="00BC6DB5"/>
    <w:rsid w:val="00BE23F2"/>
    <w:rsid w:val="00BE60B8"/>
    <w:rsid w:val="00BE7D3A"/>
    <w:rsid w:val="00C0516B"/>
    <w:rsid w:val="00C12CE0"/>
    <w:rsid w:val="00C12FC1"/>
    <w:rsid w:val="00C14FFF"/>
    <w:rsid w:val="00C22F68"/>
    <w:rsid w:val="00C24923"/>
    <w:rsid w:val="00C33681"/>
    <w:rsid w:val="00C33B86"/>
    <w:rsid w:val="00C4424E"/>
    <w:rsid w:val="00C44D32"/>
    <w:rsid w:val="00C53CC1"/>
    <w:rsid w:val="00C54CCA"/>
    <w:rsid w:val="00C62AB8"/>
    <w:rsid w:val="00C65ADC"/>
    <w:rsid w:val="00C81259"/>
    <w:rsid w:val="00C8668A"/>
    <w:rsid w:val="00C90101"/>
    <w:rsid w:val="00C94439"/>
    <w:rsid w:val="00CA449E"/>
    <w:rsid w:val="00CB7637"/>
    <w:rsid w:val="00CC3297"/>
    <w:rsid w:val="00CC4BB9"/>
    <w:rsid w:val="00CE3ABE"/>
    <w:rsid w:val="00CE574C"/>
    <w:rsid w:val="00CF5A96"/>
    <w:rsid w:val="00D008E2"/>
    <w:rsid w:val="00D00A54"/>
    <w:rsid w:val="00D03F3F"/>
    <w:rsid w:val="00D07118"/>
    <w:rsid w:val="00D13FA7"/>
    <w:rsid w:val="00D278DD"/>
    <w:rsid w:val="00D32878"/>
    <w:rsid w:val="00D336BB"/>
    <w:rsid w:val="00D349B2"/>
    <w:rsid w:val="00D3580B"/>
    <w:rsid w:val="00D378F1"/>
    <w:rsid w:val="00D45D45"/>
    <w:rsid w:val="00D50870"/>
    <w:rsid w:val="00D601EA"/>
    <w:rsid w:val="00D64948"/>
    <w:rsid w:val="00D6548F"/>
    <w:rsid w:val="00D65A7B"/>
    <w:rsid w:val="00D916DE"/>
    <w:rsid w:val="00DB4EA5"/>
    <w:rsid w:val="00DB5B0D"/>
    <w:rsid w:val="00DB6B36"/>
    <w:rsid w:val="00DC015E"/>
    <w:rsid w:val="00DC77EE"/>
    <w:rsid w:val="00DD2A00"/>
    <w:rsid w:val="00DD7B4A"/>
    <w:rsid w:val="00DE0A7C"/>
    <w:rsid w:val="00E01F44"/>
    <w:rsid w:val="00E0542E"/>
    <w:rsid w:val="00E078AF"/>
    <w:rsid w:val="00E138E9"/>
    <w:rsid w:val="00E158E2"/>
    <w:rsid w:val="00E22797"/>
    <w:rsid w:val="00E24E23"/>
    <w:rsid w:val="00E4181E"/>
    <w:rsid w:val="00E66EA7"/>
    <w:rsid w:val="00E7164D"/>
    <w:rsid w:val="00E76404"/>
    <w:rsid w:val="00E81420"/>
    <w:rsid w:val="00E937C3"/>
    <w:rsid w:val="00EA1463"/>
    <w:rsid w:val="00EA2822"/>
    <w:rsid w:val="00EA3199"/>
    <w:rsid w:val="00EA68C7"/>
    <w:rsid w:val="00EC0118"/>
    <w:rsid w:val="00EC1246"/>
    <w:rsid w:val="00EC5396"/>
    <w:rsid w:val="00EC6BB2"/>
    <w:rsid w:val="00EE0BB9"/>
    <w:rsid w:val="00EF50F6"/>
    <w:rsid w:val="00F02E87"/>
    <w:rsid w:val="00F15A0D"/>
    <w:rsid w:val="00F16532"/>
    <w:rsid w:val="00F16E88"/>
    <w:rsid w:val="00F260DC"/>
    <w:rsid w:val="00F333E3"/>
    <w:rsid w:val="00F35A4E"/>
    <w:rsid w:val="00F42807"/>
    <w:rsid w:val="00F444DA"/>
    <w:rsid w:val="00F46EC5"/>
    <w:rsid w:val="00F50739"/>
    <w:rsid w:val="00F55AA0"/>
    <w:rsid w:val="00F8214A"/>
    <w:rsid w:val="00F872AB"/>
    <w:rsid w:val="00F915DF"/>
    <w:rsid w:val="00FB15F0"/>
    <w:rsid w:val="00FB6525"/>
    <w:rsid w:val="00FC31E8"/>
    <w:rsid w:val="00FC39F1"/>
    <w:rsid w:val="00FD4EC3"/>
    <w:rsid w:val="00FE3FAB"/>
    <w:rsid w:val="00FE634E"/>
    <w:rsid w:val="00FF0565"/>
    <w:rsid w:val="00FF0FAE"/>
    <w:rsid w:val="00FF6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webSettings.xml><?xml version="1.0" encoding="utf-8"?>
<w:webSettings xmlns:r="http://schemas.openxmlformats.org/officeDocument/2006/relationships" xmlns:w="http://schemas.openxmlformats.org/wordprocessingml/2006/main">
  <w:divs>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Chris (CCG) SES</dc:creator>
  <cp:lastModifiedBy>Ellbirdos</cp:lastModifiedBy>
  <cp:revision>3</cp:revision>
  <cp:lastPrinted>2017-01-17T12:25:00Z</cp:lastPrinted>
  <dcterms:created xsi:type="dcterms:W3CDTF">2017-01-30T13:54:00Z</dcterms:created>
  <dcterms:modified xsi:type="dcterms:W3CDTF">2017-01-30T14:59:00Z</dcterms:modified>
</cp:coreProperties>
</file>