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AF984" w14:textId="77777777" w:rsidR="00652E36" w:rsidRDefault="00652E36" w:rsidP="003E4D9E">
      <w:pPr>
        <w:spacing w:after="0"/>
        <w:jc w:val="center"/>
        <w:rPr>
          <w:rFonts w:cstheme="minorHAnsi"/>
          <w:b/>
          <w:sz w:val="40"/>
          <w:szCs w:val="40"/>
        </w:rPr>
      </w:pPr>
    </w:p>
    <w:p w14:paraId="7644FA45" w14:textId="7C203CD7" w:rsidR="006C11AB" w:rsidRPr="00CE6E53" w:rsidRDefault="006C11AB" w:rsidP="003E4D9E">
      <w:pPr>
        <w:spacing w:after="0"/>
        <w:jc w:val="center"/>
        <w:rPr>
          <w:rFonts w:cstheme="minorHAnsi"/>
          <w:b/>
          <w:sz w:val="40"/>
          <w:szCs w:val="40"/>
        </w:rPr>
      </w:pPr>
      <w:r w:rsidRPr="00CE6E53">
        <w:rPr>
          <w:rFonts w:cstheme="minorHAnsi"/>
          <w:b/>
          <w:sz w:val="40"/>
          <w:szCs w:val="40"/>
        </w:rPr>
        <w:t>Hammerwich Parish Council Minutes</w:t>
      </w:r>
    </w:p>
    <w:p w14:paraId="5339257A" w14:textId="272992A8" w:rsidR="00EE24D9" w:rsidRPr="00CE6E53" w:rsidRDefault="00652E36" w:rsidP="00EE24D9">
      <w:pPr>
        <w:spacing w:after="0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15 June</w:t>
      </w:r>
      <w:r w:rsidR="00CC2FD1" w:rsidRPr="00CE6E53">
        <w:rPr>
          <w:rFonts w:cstheme="minorHAnsi"/>
          <w:b/>
          <w:sz w:val="40"/>
          <w:szCs w:val="40"/>
        </w:rPr>
        <w:t xml:space="preserve"> 2022</w:t>
      </w:r>
    </w:p>
    <w:p w14:paraId="39C544BD" w14:textId="77777777" w:rsidR="00EE24D9" w:rsidRPr="00CE6E53" w:rsidRDefault="00EE24D9" w:rsidP="00EE24D9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0FA77B0B" w14:textId="72539AA1" w:rsidR="0082727B" w:rsidRPr="00CE6E53" w:rsidRDefault="00DF4CCC" w:rsidP="003E4D9E">
      <w:pPr>
        <w:spacing w:after="0"/>
        <w:rPr>
          <w:rFonts w:cstheme="minorHAnsi"/>
          <w:b/>
          <w:sz w:val="24"/>
          <w:szCs w:val="24"/>
        </w:rPr>
      </w:pPr>
      <w:r w:rsidRPr="00CE6E53">
        <w:rPr>
          <w:rFonts w:cstheme="minorHAnsi"/>
          <w:b/>
          <w:sz w:val="24"/>
          <w:szCs w:val="24"/>
        </w:rPr>
        <w:t>In attendance:</w:t>
      </w:r>
      <w:r w:rsidR="00EE24D9" w:rsidRPr="00CE6E53">
        <w:rPr>
          <w:rFonts w:cstheme="minorHAnsi"/>
          <w:b/>
          <w:sz w:val="24"/>
          <w:szCs w:val="24"/>
        </w:rPr>
        <w:t xml:space="preserve"> </w:t>
      </w:r>
    </w:p>
    <w:p w14:paraId="216017BD" w14:textId="336DDBF4" w:rsidR="00454BAB" w:rsidRPr="00CE6E53" w:rsidRDefault="00454BAB" w:rsidP="003E4D9E">
      <w:pPr>
        <w:spacing w:after="0"/>
        <w:rPr>
          <w:rFonts w:cstheme="minorHAnsi"/>
          <w:sz w:val="24"/>
          <w:szCs w:val="24"/>
        </w:rPr>
      </w:pPr>
      <w:r w:rsidRPr="00CE6E53">
        <w:rPr>
          <w:rFonts w:cstheme="minorHAnsi"/>
          <w:sz w:val="24"/>
          <w:szCs w:val="24"/>
        </w:rPr>
        <w:t xml:space="preserve">Councillors </w:t>
      </w:r>
      <w:r w:rsidR="00960263" w:rsidRPr="00CE6E53">
        <w:rPr>
          <w:rFonts w:cstheme="minorHAnsi"/>
          <w:sz w:val="24"/>
          <w:szCs w:val="24"/>
        </w:rPr>
        <w:t xml:space="preserve">Wasdell, </w:t>
      </w:r>
      <w:r w:rsidRPr="00CE6E53">
        <w:rPr>
          <w:rFonts w:cstheme="minorHAnsi"/>
          <w:sz w:val="24"/>
          <w:szCs w:val="24"/>
        </w:rPr>
        <w:t>Greenway,</w:t>
      </w:r>
      <w:r w:rsidR="0034767B" w:rsidRPr="00CE6E53">
        <w:rPr>
          <w:rFonts w:cstheme="minorHAnsi"/>
          <w:sz w:val="24"/>
          <w:szCs w:val="24"/>
        </w:rPr>
        <w:t xml:space="preserve"> Place, </w:t>
      </w:r>
      <w:r w:rsidR="004979A4" w:rsidRPr="00CE6E53">
        <w:rPr>
          <w:rFonts w:cstheme="minorHAnsi"/>
          <w:sz w:val="24"/>
          <w:szCs w:val="24"/>
        </w:rPr>
        <w:t>Ennis</w:t>
      </w:r>
      <w:r w:rsidR="002A491C" w:rsidRPr="00CE6E53">
        <w:rPr>
          <w:rFonts w:cstheme="minorHAnsi"/>
          <w:sz w:val="24"/>
          <w:szCs w:val="24"/>
        </w:rPr>
        <w:t>,</w:t>
      </w:r>
      <w:r w:rsidR="004979A4" w:rsidRPr="00CE6E53">
        <w:rPr>
          <w:rFonts w:cstheme="minorHAnsi"/>
          <w:sz w:val="24"/>
          <w:szCs w:val="24"/>
        </w:rPr>
        <w:t xml:space="preserve"> </w:t>
      </w:r>
      <w:r w:rsidR="005032AB" w:rsidRPr="00CE6E53">
        <w:rPr>
          <w:rFonts w:cstheme="minorHAnsi"/>
          <w:sz w:val="24"/>
          <w:szCs w:val="24"/>
        </w:rPr>
        <w:t>Taylor, King</w:t>
      </w:r>
      <w:r w:rsidR="0073024A">
        <w:rPr>
          <w:rFonts w:cstheme="minorHAnsi"/>
          <w:sz w:val="24"/>
          <w:szCs w:val="24"/>
        </w:rPr>
        <w:t>, Smith</w:t>
      </w:r>
      <w:r w:rsidR="00EF4A0B" w:rsidRPr="00CE6E53">
        <w:rPr>
          <w:rFonts w:cstheme="minorHAnsi"/>
          <w:sz w:val="24"/>
          <w:szCs w:val="24"/>
        </w:rPr>
        <w:t xml:space="preserve"> </w:t>
      </w:r>
      <w:r w:rsidR="001576DA" w:rsidRPr="00CE6E53">
        <w:rPr>
          <w:rFonts w:cstheme="minorHAnsi"/>
          <w:sz w:val="24"/>
          <w:szCs w:val="24"/>
        </w:rPr>
        <w:t>and Mears</w:t>
      </w:r>
      <w:r w:rsidR="00005CA8" w:rsidRPr="00CE6E53">
        <w:rPr>
          <w:rFonts w:cstheme="minorHAnsi"/>
          <w:sz w:val="24"/>
          <w:szCs w:val="24"/>
        </w:rPr>
        <w:t xml:space="preserve"> </w:t>
      </w:r>
      <w:r w:rsidR="004C3C23" w:rsidRPr="00CE6E53">
        <w:rPr>
          <w:rFonts w:cstheme="minorHAnsi"/>
          <w:sz w:val="24"/>
          <w:szCs w:val="24"/>
        </w:rPr>
        <w:t xml:space="preserve"> </w:t>
      </w:r>
    </w:p>
    <w:p w14:paraId="33B5DE45" w14:textId="77777777" w:rsidR="002A491C" w:rsidRPr="00CE6E53" w:rsidRDefault="002A491C" w:rsidP="003E4D9E">
      <w:pPr>
        <w:spacing w:after="0"/>
        <w:rPr>
          <w:rFonts w:cstheme="minorHAnsi"/>
          <w:b/>
          <w:sz w:val="24"/>
          <w:szCs w:val="24"/>
        </w:rPr>
      </w:pPr>
    </w:p>
    <w:p w14:paraId="3CA1577C" w14:textId="77777777" w:rsidR="0012174E" w:rsidRDefault="00DF4CCC" w:rsidP="00B37C74">
      <w:pPr>
        <w:spacing w:after="0"/>
        <w:rPr>
          <w:rFonts w:cstheme="minorHAnsi"/>
          <w:b/>
          <w:sz w:val="24"/>
          <w:szCs w:val="24"/>
        </w:rPr>
      </w:pPr>
      <w:r w:rsidRPr="00CE6E53">
        <w:rPr>
          <w:rFonts w:cstheme="minorHAnsi"/>
          <w:b/>
          <w:sz w:val="24"/>
          <w:szCs w:val="24"/>
        </w:rPr>
        <w:t>Also in attendance:</w:t>
      </w:r>
    </w:p>
    <w:p w14:paraId="7440D0EF" w14:textId="4FFDC5B5" w:rsidR="00F7310C" w:rsidRPr="0012174E" w:rsidRDefault="0075563F" w:rsidP="00B37C74">
      <w:pPr>
        <w:spacing w:after="0"/>
        <w:rPr>
          <w:rFonts w:cstheme="minorHAnsi"/>
          <w:b/>
          <w:sz w:val="24"/>
          <w:szCs w:val="24"/>
        </w:rPr>
      </w:pPr>
      <w:r w:rsidRPr="00CE6E53">
        <w:rPr>
          <w:rFonts w:cstheme="minorHAnsi"/>
          <w:bCs/>
          <w:sz w:val="24"/>
          <w:szCs w:val="24"/>
        </w:rPr>
        <w:t>Councillor</w:t>
      </w:r>
      <w:r w:rsidR="0012174E">
        <w:rPr>
          <w:rFonts w:cstheme="minorHAnsi"/>
          <w:bCs/>
          <w:sz w:val="24"/>
          <w:szCs w:val="24"/>
        </w:rPr>
        <w:t xml:space="preserve"> Smith</w:t>
      </w:r>
      <w:r w:rsidRPr="00CE6E53">
        <w:rPr>
          <w:rFonts w:cstheme="minorHAnsi"/>
          <w:bCs/>
          <w:sz w:val="24"/>
          <w:szCs w:val="24"/>
        </w:rPr>
        <w:t xml:space="preserve"> from</w:t>
      </w:r>
      <w:r w:rsidR="00DB538C" w:rsidRPr="00CE6E53">
        <w:rPr>
          <w:rFonts w:cstheme="minorHAnsi"/>
          <w:bCs/>
          <w:sz w:val="24"/>
          <w:szCs w:val="24"/>
        </w:rPr>
        <w:t xml:space="preserve"> Staffordshire County Council (SCC)</w:t>
      </w:r>
    </w:p>
    <w:p w14:paraId="6516BE80" w14:textId="40263539" w:rsidR="000776E4" w:rsidRDefault="00262B05" w:rsidP="00B37C74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2</w:t>
      </w:r>
      <w:r w:rsidR="000776E4" w:rsidRPr="00CE6E53">
        <w:rPr>
          <w:rFonts w:cstheme="minorHAnsi"/>
          <w:bCs/>
          <w:sz w:val="24"/>
          <w:szCs w:val="24"/>
        </w:rPr>
        <w:t xml:space="preserve"> Member</w:t>
      </w:r>
      <w:r w:rsidR="0012174E">
        <w:rPr>
          <w:rFonts w:cstheme="minorHAnsi"/>
          <w:bCs/>
          <w:sz w:val="24"/>
          <w:szCs w:val="24"/>
        </w:rPr>
        <w:t>s</w:t>
      </w:r>
      <w:r w:rsidR="000776E4" w:rsidRPr="00CE6E53">
        <w:rPr>
          <w:rFonts w:cstheme="minorHAnsi"/>
          <w:bCs/>
          <w:sz w:val="24"/>
          <w:szCs w:val="24"/>
        </w:rPr>
        <w:t xml:space="preserve"> of the Public</w:t>
      </w:r>
    </w:p>
    <w:p w14:paraId="05D62A8D" w14:textId="77777777" w:rsidR="0012174E" w:rsidRPr="00CE6E53" w:rsidRDefault="0012174E" w:rsidP="00B37C74">
      <w:pPr>
        <w:spacing w:after="0"/>
        <w:rPr>
          <w:rFonts w:cstheme="minorHAnsi"/>
          <w:bCs/>
          <w:sz w:val="24"/>
          <w:szCs w:val="24"/>
        </w:rPr>
      </w:pPr>
    </w:p>
    <w:p w14:paraId="505010F0" w14:textId="7B7DC655" w:rsidR="00580949" w:rsidRPr="00CE6E53" w:rsidRDefault="00364F16" w:rsidP="00B37C74">
      <w:pPr>
        <w:spacing w:after="0"/>
        <w:rPr>
          <w:rFonts w:cstheme="minorHAnsi"/>
          <w:b/>
          <w:sz w:val="24"/>
          <w:szCs w:val="24"/>
        </w:rPr>
      </w:pPr>
      <w:r w:rsidRPr="00CE6E53">
        <w:rPr>
          <w:rFonts w:cstheme="minorHAnsi"/>
          <w:b/>
          <w:sz w:val="24"/>
          <w:szCs w:val="24"/>
        </w:rPr>
        <w:t>Clerk:</w:t>
      </w:r>
    </w:p>
    <w:p w14:paraId="232E9474" w14:textId="6A3396DC" w:rsidR="00364F16" w:rsidRPr="00CE6E53" w:rsidRDefault="00364F16" w:rsidP="00B37C74">
      <w:pPr>
        <w:spacing w:after="0"/>
        <w:rPr>
          <w:rFonts w:cstheme="minorHAnsi"/>
          <w:bCs/>
          <w:sz w:val="24"/>
          <w:szCs w:val="24"/>
        </w:rPr>
      </w:pPr>
      <w:r w:rsidRPr="00CE6E53">
        <w:rPr>
          <w:rFonts w:cstheme="minorHAnsi"/>
          <w:bCs/>
          <w:sz w:val="24"/>
          <w:szCs w:val="24"/>
        </w:rPr>
        <w:t>Ellen Bird</w:t>
      </w:r>
    </w:p>
    <w:p w14:paraId="582F5365" w14:textId="77777777" w:rsidR="00364F16" w:rsidRPr="00CE6E53" w:rsidRDefault="00364F16" w:rsidP="00B37C74">
      <w:pPr>
        <w:spacing w:after="0"/>
        <w:rPr>
          <w:rFonts w:cstheme="minorHAnsi"/>
          <w:bCs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7131"/>
      </w:tblGrid>
      <w:tr w:rsidR="005440A3" w:rsidRPr="00CE6E53" w14:paraId="5535FE56" w14:textId="77777777" w:rsidTr="00EF168C">
        <w:tc>
          <w:tcPr>
            <w:tcW w:w="524" w:type="dxa"/>
          </w:tcPr>
          <w:p w14:paraId="46D9306C" w14:textId="3582E002" w:rsidR="00454BAB" w:rsidRPr="00CE6E53" w:rsidRDefault="00454BAB" w:rsidP="00EF168C">
            <w:pPr>
              <w:rPr>
                <w:rFonts w:cstheme="minorHAnsi"/>
                <w:b/>
                <w:sz w:val="24"/>
                <w:szCs w:val="24"/>
              </w:rPr>
            </w:pPr>
            <w:r w:rsidRPr="00CE6E53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7131" w:type="dxa"/>
          </w:tcPr>
          <w:p w14:paraId="5EDAC4AB" w14:textId="77777777" w:rsidR="00454BAB" w:rsidRPr="00CE6E53" w:rsidRDefault="00454BAB" w:rsidP="00EF168C">
            <w:pPr>
              <w:rPr>
                <w:rFonts w:cstheme="minorHAnsi"/>
                <w:b/>
                <w:sz w:val="24"/>
                <w:szCs w:val="24"/>
              </w:rPr>
            </w:pPr>
            <w:r w:rsidRPr="00CE6E53">
              <w:rPr>
                <w:rFonts w:cstheme="minorHAnsi"/>
                <w:b/>
                <w:sz w:val="24"/>
                <w:szCs w:val="24"/>
              </w:rPr>
              <w:t>Apologies for Absence</w:t>
            </w:r>
          </w:p>
          <w:p w14:paraId="34D47269" w14:textId="1C75661A" w:rsidR="00E00B24" w:rsidRPr="00CE6E53" w:rsidRDefault="00E00B24" w:rsidP="00EF168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40A3" w:rsidRPr="00CE6E53" w14:paraId="345D3710" w14:textId="77777777" w:rsidTr="00EF168C">
        <w:tc>
          <w:tcPr>
            <w:tcW w:w="524" w:type="dxa"/>
          </w:tcPr>
          <w:p w14:paraId="0D3BFBD4" w14:textId="77777777" w:rsidR="00454BAB" w:rsidRPr="00CE6E53" w:rsidRDefault="00454BAB" w:rsidP="00EF16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31" w:type="dxa"/>
          </w:tcPr>
          <w:p w14:paraId="2572E345" w14:textId="2C2F17C1" w:rsidR="008834FE" w:rsidRPr="00CE6E53" w:rsidRDefault="00CE0FE8" w:rsidP="00EF168C">
            <w:pPr>
              <w:rPr>
                <w:rFonts w:cstheme="minorHAnsi"/>
                <w:bCs/>
                <w:sz w:val="24"/>
                <w:szCs w:val="24"/>
              </w:rPr>
            </w:pPr>
            <w:r w:rsidRPr="00CE6E53">
              <w:rPr>
                <w:rFonts w:cstheme="minorHAnsi"/>
                <w:bCs/>
                <w:sz w:val="24"/>
                <w:szCs w:val="24"/>
              </w:rPr>
              <w:t>Apologies were received and accepted from Councillor</w:t>
            </w:r>
            <w:r w:rsidR="00092E76" w:rsidRPr="00CE6E53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246F4D">
              <w:rPr>
                <w:rFonts w:cstheme="minorHAnsi"/>
                <w:bCs/>
                <w:sz w:val="24"/>
                <w:szCs w:val="24"/>
              </w:rPr>
              <w:t xml:space="preserve">Grundy, Thurlow and </w:t>
            </w:r>
            <w:r w:rsidR="00092E76" w:rsidRPr="00CE6E53">
              <w:rPr>
                <w:rFonts w:cstheme="minorHAnsi"/>
                <w:bCs/>
                <w:sz w:val="24"/>
                <w:szCs w:val="24"/>
              </w:rPr>
              <w:t xml:space="preserve">Ho. </w:t>
            </w:r>
          </w:p>
          <w:p w14:paraId="18A169D7" w14:textId="77777777" w:rsidR="00EE402C" w:rsidRPr="00CE6E53" w:rsidRDefault="00EE402C" w:rsidP="00EF168C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23D823F" w14:textId="497FDA11" w:rsidR="00EE402C" w:rsidRPr="00CE6E53" w:rsidRDefault="0076100C" w:rsidP="00EF168C">
            <w:pPr>
              <w:rPr>
                <w:rFonts w:cstheme="minorHAnsi"/>
                <w:b/>
                <w:sz w:val="24"/>
                <w:szCs w:val="24"/>
              </w:rPr>
            </w:pPr>
            <w:r w:rsidRPr="00CE6E53">
              <w:rPr>
                <w:rFonts w:cstheme="minorHAnsi"/>
                <w:b/>
                <w:sz w:val="24"/>
                <w:szCs w:val="24"/>
              </w:rPr>
              <w:t>Noted</w:t>
            </w:r>
            <w:r w:rsidR="00FE2B87" w:rsidRPr="00CE6E53">
              <w:rPr>
                <w:rFonts w:cstheme="minorHAnsi"/>
                <w:b/>
                <w:sz w:val="24"/>
                <w:szCs w:val="24"/>
              </w:rPr>
              <w:t xml:space="preserve"> and accepted</w:t>
            </w:r>
            <w:r w:rsidRPr="00CE6E53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0A2E7C24" w14:textId="48149734" w:rsidR="0076100C" w:rsidRPr="00CE6E53" w:rsidRDefault="0076100C" w:rsidP="00EF168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40A3" w:rsidRPr="00CE6E53" w14:paraId="18394476" w14:textId="77777777" w:rsidTr="00EF168C">
        <w:tc>
          <w:tcPr>
            <w:tcW w:w="524" w:type="dxa"/>
          </w:tcPr>
          <w:p w14:paraId="04C386DB" w14:textId="26A66F3A" w:rsidR="00454BAB" w:rsidRPr="00CE6E53" w:rsidRDefault="00454BAB" w:rsidP="00EF168C">
            <w:pPr>
              <w:rPr>
                <w:rFonts w:cstheme="minorHAnsi"/>
                <w:b/>
                <w:sz w:val="24"/>
                <w:szCs w:val="24"/>
              </w:rPr>
            </w:pPr>
            <w:r w:rsidRPr="00CE6E53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7131" w:type="dxa"/>
          </w:tcPr>
          <w:p w14:paraId="28D5415D" w14:textId="5138A29F" w:rsidR="00454BAB" w:rsidRPr="00CE6E53" w:rsidRDefault="00454BAB" w:rsidP="00EF168C">
            <w:pPr>
              <w:rPr>
                <w:rFonts w:cstheme="minorHAnsi"/>
                <w:b/>
                <w:sz w:val="24"/>
                <w:szCs w:val="24"/>
              </w:rPr>
            </w:pPr>
            <w:r w:rsidRPr="00CE6E53">
              <w:rPr>
                <w:rFonts w:cstheme="minorHAnsi"/>
                <w:b/>
                <w:sz w:val="24"/>
                <w:szCs w:val="24"/>
              </w:rPr>
              <w:t>Declarations of Interest</w:t>
            </w:r>
          </w:p>
        </w:tc>
      </w:tr>
      <w:tr w:rsidR="005440A3" w:rsidRPr="00CE6E53" w14:paraId="5D6A6043" w14:textId="77777777" w:rsidTr="00EF168C">
        <w:trPr>
          <w:trHeight w:val="405"/>
        </w:trPr>
        <w:tc>
          <w:tcPr>
            <w:tcW w:w="524" w:type="dxa"/>
          </w:tcPr>
          <w:p w14:paraId="4D9C93E1" w14:textId="77777777" w:rsidR="00454BAB" w:rsidRPr="00CE6E53" w:rsidRDefault="00454BAB" w:rsidP="00EF16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31" w:type="dxa"/>
          </w:tcPr>
          <w:p w14:paraId="767A4E45" w14:textId="77777777" w:rsidR="00FE22D9" w:rsidRDefault="00FE22D9" w:rsidP="00EF168C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6005EBA" w14:textId="77777777" w:rsidR="00BC73F2" w:rsidRDefault="00703950" w:rsidP="00EF168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Councillors Place and Greenway declared an interest in planning </w:t>
            </w:r>
          </w:p>
          <w:p w14:paraId="290C45A1" w14:textId="63531959" w:rsidR="00703950" w:rsidRDefault="00703950" w:rsidP="00EF168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application 22/</w:t>
            </w:r>
            <w:r w:rsidR="00BC73F2">
              <w:rPr>
                <w:rFonts w:cstheme="minorHAnsi"/>
                <w:bCs/>
                <w:sz w:val="24"/>
                <w:szCs w:val="24"/>
              </w:rPr>
              <w:t xml:space="preserve">837/FUH – 11 Coppy Nook </w:t>
            </w:r>
          </w:p>
          <w:p w14:paraId="1ABB6524" w14:textId="77777777" w:rsidR="00BC73F2" w:rsidRDefault="00BC73F2" w:rsidP="00EF168C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52205C72" w14:textId="7CCE672A" w:rsidR="00BC73F2" w:rsidRDefault="00BC73F2" w:rsidP="00EF168C">
            <w:pPr>
              <w:rPr>
                <w:rFonts w:cstheme="minorHAnsi"/>
                <w:bCs/>
                <w:sz w:val="24"/>
                <w:szCs w:val="24"/>
              </w:rPr>
            </w:pPr>
            <w:r w:rsidRPr="00B11C4E">
              <w:rPr>
                <w:rFonts w:cstheme="minorHAnsi"/>
                <w:bCs/>
                <w:sz w:val="24"/>
                <w:szCs w:val="24"/>
              </w:rPr>
              <w:t xml:space="preserve">Councillor </w:t>
            </w:r>
            <w:r w:rsidR="00B11C4E" w:rsidRPr="00B11C4E">
              <w:rPr>
                <w:rFonts w:cstheme="minorHAnsi"/>
                <w:bCs/>
                <w:sz w:val="24"/>
                <w:szCs w:val="24"/>
              </w:rPr>
              <w:t>Mears</w:t>
            </w:r>
            <w:r w:rsidRPr="00B11C4E">
              <w:rPr>
                <w:rFonts w:cstheme="minorHAnsi"/>
                <w:bCs/>
                <w:sz w:val="24"/>
                <w:szCs w:val="24"/>
              </w:rPr>
              <w:t xml:space="preserve"> declared an interest in Planning Application </w:t>
            </w:r>
            <w:r w:rsidR="00EF3F56" w:rsidRPr="00B11C4E">
              <w:rPr>
                <w:rFonts w:cstheme="minorHAnsi"/>
                <w:bCs/>
                <w:sz w:val="24"/>
                <w:szCs w:val="24"/>
              </w:rPr>
              <w:t>22/0883/FUH – Hammerwich Place Farm</w:t>
            </w:r>
          </w:p>
          <w:p w14:paraId="1709857F" w14:textId="77777777" w:rsidR="00BC73F2" w:rsidRPr="00CE6E53" w:rsidRDefault="00BC73F2" w:rsidP="00EF168C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0D6C5FB" w14:textId="77777777" w:rsidR="003C4A26" w:rsidRDefault="003C4A26" w:rsidP="00EF168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F9DA25A" w14:textId="50914A28" w:rsidR="004E0B97" w:rsidRPr="00CE6E53" w:rsidRDefault="004E0B97" w:rsidP="00EF168C">
            <w:pPr>
              <w:rPr>
                <w:rFonts w:cstheme="minorHAnsi"/>
                <w:b/>
                <w:sz w:val="24"/>
                <w:szCs w:val="24"/>
              </w:rPr>
            </w:pPr>
            <w:r w:rsidRPr="00CE6E53">
              <w:rPr>
                <w:rFonts w:cstheme="minorHAnsi"/>
                <w:b/>
                <w:sz w:val="24"/>
                <w:szCs w:val="24"/>
              </w:rPr>
              <w:t>Noted</w:t>
            </w:r>
          </w:p>
        </w:tc>
      </w:tr>
      <w:tr w:rsidR="005440A3" w:rsidRPr="00CE6E53" w14:paraId="4655303B" w14:textId="77777777" w:rsidTr="00EF168C">
        <w:tc>
          <w:tcPr>
            <w:tcW w:w="524" w:type="dxa"/>
          </w:tcPr>
          <w:p w14:paraId="24BF3397" w14:textId="77777777" w:rsidR="000B2D69" w:rsidRPr="00CE6E53" w:rsidRDefault="000B2D69" w:rsidP="00EF168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562AE30C" w14:textId="5CB5D0CD" w:rsidR="00275AFB" w:rsidRPr="00CE6E53" w:rsidRDefault="00275AFB" w:rsidP="00EF168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F70D4" w:rsidRPr="00CE6E53" w14:paraId="0940E51C" w14:textId="77777777" w:rsidTr="00EF168C">
        <w:tc>
          <w:tcPr>
            <w:tcW w:w="524" w:type="dxa"/>
          </w:tcPr>
          <w:p w14:paraId="0F7B96C4" w14:textId="799F37BC" w:rsidR="007F70D4" w:rsidRPr="00CE6E53" w:rsidRDefault="007F70D4" w:rsidP="00EF168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7131" w:type="dxa"/>
          </w:tcPr>
          <w:p w14:paraId="0EAD9789" w14:textId="77777777" w:rsidR="00980CC4" w:rsidRDefault="005E147C" w:rsidP="00EF168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Approval of the minutes of 18 May 2022</w:t>
            </w:r>
          </w:p>
          <w:p w14:paraId="3D1E7BA5" w14:textId="77777777" w:rsidR="005E147C" w:rsidRDefault="005E147C" w:rsidP="00EF168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73B3DA3" w14:textId="610EF5E4" w:rsidR="005E147C" w:rsidRDefault="005E147C" w:rsidP="00EF168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The minutes of the Parish Council Meeting</w:t>
            </w:r>
            <w:r w:rsidR="003B7519">
              <w:rPr>
                <w:rFonts w:cstheme="minorHAnsi"/>
                <w:b/>
                <w:sz w:val="24"/>
                <w:szCs w:val="24"/>
              </w:rPr>
              <w:t>s</w:t>
            </w:r>
            <w:r>
              <w:rPr>
                <w:rFonts w:cstheme="minorHAnsi"/>
                <w:b/>
                <w:sz w:val="24"/>
                <w:szCs w:val="24"/>
              </w:rPr>
              <w:t xml:space="preserve"> held on 18 May 2022 were approved</w:t>
            </w:r>
          </w:p>
          <w:p w14:paraId="135399D3" w14:textId="7C97359D" w:rsidR="00064AFC" w:rsidRPr="005E147C" w:rsidRDefault="00064AFC" w:rsidP="00EF168C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440A3" w:rsidRPr="00CE6E53" w14:paraId="52E833F4" w14:textId="77777777" w:rsidTr="00EF168C">
        <w:tc>
          <w:tcPr>
            <w:tcW w:w="524" w:type="dxa"/>
          </w:tcPr>
          <w:p w14:paraId="38B5EDBA" w14:textId="78F602CC" w:rsidR="000B2D69" w:rsidRPr="00CE6E53" w:rsidRDefault="00C015C3" w:rsidP="00EF168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="000B2D69" w:rsidRPr="00CE6E53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7131" w:type="dxa"/>
          </w:tcPr>
          <w:p w14:paraId="13879191" w14:textId="07B69A96" w:rsidR="000B2D69" w:rsidRPr="00CE6E53" w:rsidRDefault="000B2D69" w:rsidP="00EF168C">
            <w:pPr>
              <w:rPr>
                <w:rFonts w:cstheme="minorHAnsi"/>
                <w:b/>
                <w:sz w:val="24"/>
                <w:szCs w:val="24"/>
              </w:rPr>
            </w:pPr>
            <w:r w:rsidRPr="00CE6E53">
              <w:rPr>
                <w:rFonts w:cstheme="minorHAnsi"/>
                <w:b/>
                <w:sz w:val="24"/>
                <w:szCs w:val="24"/>
              </w:rPr>
              <w:t>Matters Arising</w:t>
            </w:r>
          </w:p>
        </w:tc>
      </w:tr>
      <w:tr w:rsidR="005440A3" w:rsidRPr="00CE6E53" w14:paraId="5338662D" w14:textId="77777777" w:rsidTr="00EF168C">
        <w:tc>
          <w:tcPr>
            <w:tcW w:w="524" w:type="dxa"/>
          </w:tcPr>
          <w:p w14:paraId="6C0F50B8" w14:textId="77777777" w:rsidR="000B2D69" w:rsidRPr="00CE6E53" w:rsidRDefault="000B2D69" w:rsidP="00EF168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2F51A765" w14:textId="77777777" w:rsidR="00991D1A" w:rsidRDefault="00991D1A" w:rsidP="00C015C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61EE5F5" w14:textId="77777777" w:rsidR="00C015C3" w:rsidRDefault="00C015C3" w:rsidP="00C015C3">
            <w:pPr>
              <w:rPr>
                <w:rFonts w:cstheme="minorHAnsi"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Cs/>
                <w:sz w:val="24"/>
                <w:szCs w:val="24"/>
                <w:u w:val="single"/>
              </w:rPr>
              <w:t>Members details on website</w:t>
            </w:r>
          </w:p>
          <w:p w14:paraId="7DD064EF" w14:textId="77777777" w:rsidR="00C015C3" w:rsidRDefault="00C015C3" w:rsidP="00C015C3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5F1224C4" w14:textId="77777777" w:rsidR="00C015C3" w:rsidRDefault="00C015C3" w:rsidP="00C015C3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Councillor Place </w:t>
            </w:r>
            <w:r w:rsidR="00A22B48">
              <w:rPr>
                <w:rFonts w:cstheme="minorHAnsi"/>
                <w:bCs/>
                <w:sz w:val="24"/>
                <w:szCs w:val="24"/>
              </w:rPr>
              <w:t>reported inconsistency in the details of Members on the Council Website.</w:t>
            </w:r>
          </w:p>
          <w:p w14:paraId="1B12F68A" w14:textId="6CAA9C13" w:rsidR="00793EC9" w:rsidRDefault="00793EC9" w:rsidP="00C015C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Resolved to ask Councillors to contact the Clerk if they wished their details to be changed on the website.</w:t>
            </w:r>
            <w:r w:rsidR="00833D59">
              <w:rPr>
                <w:rFonts w:cstheme="minorHAnsi"/>
                <w:b/>
                <w:sz w:val="24"/>
                <w:szCs w:val="24"/>
              </w:rPr>
              <w:t xml:space="preserve"> The Clerk agreed to contact LDC to ensure Councillor Mears</w:t>
            </w:r>
            <w:r w:rsidR="00E24E4D">
              <w:rPr>
                <w:rFonts w:cstheme="minorHAnsi"/>
                <w:b/>
                <w:sz w:val="24"/>
                <w:szCs w:val="24"/>
              </w:rPr>
              <w:t>’</w:t>
            </w:r>
            <w:r w:rsidR="00833D59">
              <w:rPr>
                <w:rFonts w:cstheme="minorHAnsi"/>
                <w:b/>
                <w:sz w:val="24"/>
                <w:szCs w:val="24"/>
              </w:rPr>
              <w:t xml:space="preserve"> Declaration of Interests were available on the Website.</w:t>
            </w:r>
          </w:p>
          <w:p w14:paraId="798CD956" w14:textId="77777777" w:rsidR="00833D59" w:rsidRDefault="00833D59" w:rsidP="00C015C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2989928" w14:textId="4B6C76B6" w:rsidR="00793EC9" w:rsidRPr="00793EC9" w:rsidRDefault="00793EC9" w:rsidP="00C015C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40A3" w:rsidRPr="00CE6E53" w14:paraId="18912F1E" w14:textId="77777777" w:rsidTr="00EF168C">
        <w:tc>
          <w:tcPr>
            <w:tcW w:w="524" w:type="dxa"/>
          </w:tcPr>
          <w:p w14:paraId="64DBAA18" w14:textId="35B39147" w:rsidR="000B2D69" w:rsidRPr="00CE6E53" w:rsidRDefault="00681C7C" w:rsidP="00EF168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5</w:t>
            </w:r>
            <w:r w:rsidR="000B2D69" w:rsidRPr="00CE6E53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7131" w:type="dxa"/>
          </w:tcPr>
          <w:p w14:paraId="5A1952FA" w14:textId="2E2AB282" w:rsidR="000B2D69" w:rsidRPr="00CE6E53" w:rsidRDefault="000B2D69" w:rsidP="00EF168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E6E53">
              <w:rPr>
                <w:rFonts w:cstheme="minorHAnsi"/>
                <w:b/>
                <w:bCs/>
                <w:sz w:val="24"/>
                <w:szCs w:val="24"/>
              </w:rPr>
              <w:t>Chairman’s Announcements</w:t>
            </w:r>
          </w:p>
        </w:tc>
      </w:tr>
      <w:tr w:rsidR="005440A3" w:rsidRPr="00CE6E53" w14:paraId="16C1C7A8" w14:textId="77777777" w:rsidTr="00EF168C">
        <w:tc>
          <w:tcPr>
            <w:tcW w:w="524" w:type="dxa"/>
          </w:tcPr>
          <w:p w14:paraId="563054BC" w14:textId="77777777" w:rsidR="003A0FC4" w:rsidRPr="00CE6E53" w:rsidRDefault="003A0FC4" w:rsidP="00EF168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4C7DCF3E" w14:textId="77777777" w:rsidR="004171A2" w:rsidRPr="00CE6E53" w:rsidRDefault="004171A2" w:rsidP="001C0C9D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8867610" w14:textId="24F5329E" w:rsidR="004171A2" w:rsidRDefault="000F13B5" w:rsidP="001C0C9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The</w:t>
            </w:r>
            <w:r w:rsidR="00833D59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CE37E3">
              <w:rPr>
                <w:rFonts w:cstheme="minorHAnsi"/>
                <w:bCs/>
                <w:sz w:val="24"/>
                <w:szCs w:val="24"/>
              </w:rPr>
              <w:t>Chairman</w:t>
            </w:r>
            <w:r w:rsidR="00833D59">
              <w:rPr>
                <w:rFonts w:cstheme="minorHAnsi"/>
                <w:bCs/>
                <w:sz w:val="24"/>
                <w:szCs w:val="24"/>
              </w:rPr>
              <w:t xml:space="preserve"> reported he would </w:t>
            </w:r>
            <w:r w:rsidR="007B7507">
              <w:rPr>
                <w:rFonts w:cstheme="minorHAnsi"/>
                <w:bCs/>
                <w:sz w:val="24"/>
                <w:szCs w:val="24"/>
              </w:rPr>
              <w:t>be attending Burntwood Dragon’s Prize giving ceremony with the vice- cha</w:t>
            </w:r>
            <w:r w:rsidR="00681C7C">
              <w:rPr>
                <w:rFonts w:cstheme="minorHAnsi"/>
                <w:bCs/>
                <w:sz w:val="24"/>
                <w:szCs w:val="24"/>
              </w:rPr>
              <w:t>ir.</w:t>
            </w:r>
          </w:p>
          <w:p w14:paraId="2C59D64F" w14:textId="77777777" w:rsidR="00681C7C" w:rsidRDefault="00681C7C" w:rsidP="001C0C9D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72F905C" w14:textId="2AFB7814" w:rsidR="00681C7C" w:rsidRPr="00681C7C" w:rsidRDefault="00681C7C" w:rsidP="001C0C9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Noted</w:t>
            </w:r>
          </w:p>
        </w:tc>
      </w:tr>
      <w:tr w:rsidR="005440A3" w:rsidRPr="00CE6E53" w14:paraId="41449150" w14:textId="77777777" w:rsidTr="00EF168C">
        <w:tc>
          <w:tcPr>
            <w:tcW w:w="524" w:type="dxa"/>
          </w:tcPr>
          <w:p w14:paraId="1622006D" w14:textId="77777777" w:rsidR="006F1C7B" w:rsidRPr="00CE6E53" w:rsidRDefault="006F1C7B" w:rsidP="00EF168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31771A9C" w14:textId="679AC82A" w:rsidR="002A1E2A" w:rsidRPr="00CE6E53" w:rsidRDefault="002A1E2A" w:rsidP="00EF168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339C5" w:rsidRPr="00CE6E53" w14:paraId="52DBC11B" w14:textId="77777777" w:rsidTr="00EF168C">
        <w:tc>
          <w:tcPr>
            <w:tcW w:w="524" w:type="dxa"/>
          </w:tcPr>
          <w:p w14:paraId="5052C151" w14:textId="5CA7906E" w:rsidR="009339C5" w:rsidRPr="00CE6E53" w:rsidRDefault="001B3434" w:rsidP="00EF168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  <w:r w:rsidR="002A1E2A" w:rsidRPr="00CE6E53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7131" w:type="dxa"/>
          </w:tcPr>
          <w:p w14:paraId="11CF256F" w14:textId="0F183E75" w:rsidR="009339C5" w:rsidRPr="00CE6E53" w:rsidRDefault="002A1E2A" w:rsidP="00EF168C">
            <w:pPr>
              <w:rPr>
                <w:rFonts w:cstheme="minorHAnsi"/>
                <w:b/>
                <w:sz w:val="24"/>
                <w:szCs w:val="24"/>
              </w:rPr>
            </w:pPr>
            <w:r w:rsidRPr="00CE6E53">
              <w:rPr>
                <w:rFonts w:cstheme="minorHAnsi"/>
                <w:b/>
                <w:sz w:val="24"/>
                <w:szCs w:val="24"/>
              </w:rPr>
              <w:t>County/District/Police Reports</w:t>
            </w:r>
          </w:p>
        </w:tc>
      </w:tr>
      <w:tr w:rsidR="009339C5" w:rsidRPr="00CE6E53" w14:paraId="085C7995" w14:textId="77777777" w:rsidTr="00EF168C">
        <w:tc>
          <w:tcPr>
            <w:tcW w:w="524" w:type="dxa"/>
          </w:tcPr>
          <w:p w14:paraId="3303E529" w14:textId="77777777" w:rsidR="009339C5" w:rsidRPr="00CE6E53" w:rsidRDefault="009339C5" w:rsidP="00EF168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4909772B" w14:textId="77777777" w:rsidR="00CD0D2D" w:rsidRPr="00CE6E53" w:rsidRDefault="00CD0D2D" w:rsidP="001C2A4D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30BFCD9" w14:textId="61F20C7A" w:rsidR="00E260C8" w:rsidRDefault="00CD0D2D" w:rsidP="00CD0D2D">
            <w:pPr>
              <w:rPr>
                <w:rFonts w:cstheme="minorHAnsi"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Cs/>
                <w:sz w:val="24"/>
                <w:szCs w:val="24"/>
                <w:u w:val="single"/>
              </w:rPr>
              <w:t>Councillor Smith</w:t>
            </w:r>
          </w:p>
          <w:p w14:paraId="262FB036" w14:textId="77777777" w:rsidR="00CD0D2D" w:rsidRDefault="00CD0D2D" w:rsidP="00CD0D2D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8F32FF4" w14:textId="47363270" w:rsidR="00CD0D2D" w:rsidRDefault="00F34948" w:rsidP="00CD0D2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Councillor Smith </w:t>
            </w:r>
            <w:r w:rsidR="00863782">
              <w:rPr>
                <w:rFonts w:cstheme="minorHAnsi"/>
                <w:bCs/>
                <w:sz w:val="24"/>
                <w:szCs w:val="24"/>
              </w:rPr>
              <w:t>responded to Councillor Questions regarding Potholes/</w:t>
            </w:r>
            <w:r w:rsidR="00343596">
              <w:rPr>
                <w:rFonts w:cstheme="minorHAnsi"/>
                <w:bCs/>
                <w:sz w:val="24"/>
                <w:szCs w:val="24"/>
              </w:rPr>
              <w:t>Road and Gully Maintenance/Speeding</w:t>
            </w:r>
          </w:p>
          <w:p w14:paraId="1234B77F" w14:textId="77777777" w:rsidR="009D50E5" w:rsidRPr="00CE6E53" w:rsidRDefault="009D50E5" w:rsidP="001C2A4D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68EE15C" w14:textId="77777777" w:rsidR="004D55EC" w:rsidRPr="00CE6E53" w:rsidRDefault="004D55EC" w:rsidP="001C2A4D">
            <w:pPr>
              <w:rPr>
                <w:rFonts w:cstheme="minorHAnsi"/>
                <w:b/>
                <w:sz w:val="24"/>
                <w:szCs w:val="24"/>
              </w:rPr>
            </w:pPr>
            <w:r w:rsidRPr="00CE6E53">
              <w:rPr>
                <w:rFonts w:cstheme="minorHAnsi"/>
                <w:b/>
                <w:sz w:val="24"/>
                <w:szCs w:val="24"/>
              </w:rPr>
              <w:t>Noted.</w:t>
            </w:r>
          </w:p>
          <w:p w14:paraId="377B1835" w14:textId="494EFEB9" w:rsidR="004D55EC" w:rsidRPr="00CE6E53" w:rsidRDefault="004D55EC" w:rsidP="001C2A4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64308" w:rsidRPr="00CE6E53" w14:paraId="4CC9664F" w14:textId="77777777" w:rsidTr="00EF168C">
        <w:tc>
          <w:tcPr>
            <w:tcW w:w="524" w:type="dxa"/>
          </w:tcPr>
          <w:p w14:paraId="0ED61E10" w14:textId="6F37FD6C" w:rsidR="00764308" w:rsidRDefault="0039785B" w:rsidP="00EF168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7131" w:type="dxa"/>
          </w:tcPr>
          <w:p w14:paraId="474C14DE" w14:textId="7E0DCCAC" w:rsidR="00764308" w:rsidRDefault="0039785B" w:rsidP="00EF168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Receipt of the Internal Auditors Report 2021/22</w:t>
            </w:r>
          </w:p>
        </w:tc>
      </w:tr>
      <w:tr w:rsidR="00764308" w:rsidRPr="00CE6E53" w14:paraId="633CCEE2" w14:textId="77777777" w:rsidTr="00EF168C">
        <w:tc>
          <w:tcPr>
            <w:tcW w:w="524" w:type="dxa"/>
          </w:tcPr>
          <w:p w14:paraId="638C99DB" w14:textId="77777777" w:rsidR="00764308" w:rsidRDefault="00764308" w:rsidP="00EF168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17B03910" w14:textId="77777777" w:rsidR="00764308" w:rsidRDefault="00764308" w:rsidP="00EF168C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6E2DAE2" w14:textId="77777777" w:rsidR="0039785B" w:rsidRDefault="00547924" w:rsidP="00EF168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Councillors received the Internal Auditors report produced for the 2021/22 </w:t>
            </w:r>
            <w:r w:rsidR="00C57C52">
              <w:rPr>
                <w:rFonts w:cstheme="minorHAnsi"/>
                <w:b/>
                <w:sz w:val="24"/>
                <w:szCs w:val="24"/>
              </w:rPr>
              <w:t>annual audit return.</w:t>
            </w:r>
          </w:p>
          <w:p w14:paraId="23F759CD" w14:textId="5DBF81C9" w:rsidR="00C57C52" w:rsidRPr="00547924" w:rsidRDefault="00C57C52" w:rsidP="00EF168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57C52" w:rsidRPr="00CE6E53" w14:paraId="4CB7E45A" w14:textId="77777777" w:rsidTr="00EF168C">
        <w:tc>
          <w:tcPr>
            <w:tcW w:w="524" w:type="dxa"/>
          </w:tcPr>
          <w:p w14:paraId="70FC467B" w14:textId="7519C31A" w:rsidR="00C57C52" w:rsidRDefault="00C57C52" w:rsidP="00EF168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7131" w:type="dxa"/>
          </w:tcPr>
          <w:p w14:paraId="1928C91C" w14:textId="0DCD3EE8" w:rsidR="00C57C52" w:rsidRPr="009731AA" w:rsidRDefault="009731AA" w:rsidP="00EF168C">
            <w:pPr>
              <w:rPr>
                <w:rFonts w:cstheme="minorHAnsi"/>
                <w:b/>
                <w:sz w:val="24"/>
                <w:szCs w:val="24"/>
              </w:rPr>
            </w:pPr>
            <w:r w:rsidRPr="009731AA">
              <w:rPr>
                <w:rFonts w:cstheme="minorHAnsi"/>
                <w:b/>
                <w:sz w:val="24"/>
                <w:szCs w:val="24"/>
              </w:rPr>
              <w:t>Approval of the Annual Governance Statements 2021/22</w:t>
            </w:r>
          </w:p>
        </w:tc>
      </w:tr>
      <w:tr w:rsidR="00C57C52" w:rsidRPr="00CE6E53" w14:paraId="5538248B" w14:textId="77777777" w:rsidTr="00EF168C">
        <w:tc>
          <w:tcPr>
            <w:tcW w:w="524" w:type="dxa"/>
          </w:tcPr>
          <w:p w14:paraId="1EDE2FD0" w14:textId="77777777" w:rsidR="00C57C52" w:rsidRDefault="00C57C52" w:rsidP="00EF168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287ED04F" w14:textId="77777777" w:rsidR="00C57C52" w:rsidRDefault="00C57C52" w:rsidP="00EF168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5EFFBF2" w14:textId="7F99BBFE" w:rsidR="009731AA" w:rsidRDefault="009731AA" w:rsidP="00EF168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Councillors approved </w:t>
            </w:r>
            <w:r w:rsidR="00AA7B3D">
              <w:rPr>
                <w:rFonts w:cstheme="minorHAnsi"/>
                <w:b/>
                <w:sz w:val="24"/>
                <w:szCs w:val="24"/>
              </w:rPr>
              <w:t xml:space="preserve">the </w:t>
            </w:r>
            <w:r w:rsidR="00AA7B3D" w:rsidRPr="009731AA">
              <w:rPr>
                <w:rFonts w:cstheme="minorHAnsi"/>
                <w:b/>
                <w:sz w:val="24"/>
                <w:szCs w:val="24"/>
              </w:rPr>
              <w:t>Annual</w:t>
            </w:r>
            <w:r w:rsidRPr="009731AA">
              <w:rPr>
                <w:rFonts w:cstheme="minorHAnsi"/>
                <w:b/>
                <w:sz w:val="24"/>
                <w:szCs w:val="24"/>
              </w:rPr>
              <w:t xml:space="preserve"> Governance Statements 2021/22</w:t>
            </w:r>
          </w:p>
          <w:p w14:paraId="4CDCFF3A" w14:textId="510E8ACF" w:rsidR="00AA7B3D" w:rsidRPr="009731AA" w:rsidRDefault="00AA7B3D" w:rsidP="00EF168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57C52" w:rsidRPr="00CE6E53" w14:paraId="0784E669" w14:textId="77777777" w:rsidTr="00EF168C">
        <w:tc>
          <w:tcPr>
            <w:tcW w:w="524" w:type="dxa"/>
          </w:tcPr>
          <w:p w14:paraId="0AEBFFCF" w14:textId="0323063F" w:rsidR="00C57C52" w:rsidRDefault="00AA7B3D" w:rsidP="00EF168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7131" w:type="dxa"/>
          </w:tcPr>
          <w:p w14:paraId="0DCB9F2A" w14:textId="77777777" w:rsidR="00C57C52" w:rsidRDefault="00AA7B3D" w:rsidP="00EF168C">
            <w:pPr>
              <w:rPr>
                <w:rFonts w:cstheme="minorHAnsi"/>
                <w:b/>
                <w:sz w:val="24"/>
                <w:szCs w:val="24"/>
              </w:rPr>
            </w:pPr>
            <w:r w:rsidRPr="00AA7B3D">
              <w:rPr>
                <w:rFonts w:cstheme="minorHAnsi"/>
                <w:b/>
                <w:sz w:val="24"/>
                <w:szCs w:val="24"/>
              </w:rPr>
              <w:t>Approval of the Annual Accounting Statements 2021/22</w:t>
            </w:r>
          </w:p>
          <w:p w14:paraId="0D36F8C6" w14:textId="77777777" w:rsidR="00AA7B3D" w:rsidRDefault="00AA7B3D" w:rsidP="00EF168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AC15FCC" w14:textId="56587AE9" w:rsidR="00AA7B3D" w:rsidRPr="00AA7B3D" w:rsidRDefault="00AA7B3D" w:rsidP="00EF168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Councillors approved </w:t>
            </w:r>
            <w:r w:rsidRPr="00AA7B3D">
              <w:rPr>
                <w:rFonts w:cstheme="minorHAnsi"/>
                <w:b/>
                <w:sz w:val="24"/>
                <w:szCs w:val="24"/>
              </w:rPr>
              <w:t>the Annual Accounting Statements 2021/22</w:t>
            </w:r>
          </w:p>
        </w:tc>
      </w:tr>
      <w:tr w:rsidR="00C57C52" w:rsidRPr="00CE6E53" w14:paraId="5187D4A2" w14:textId="77777777" w:rsidTr="00EF168C">
        <w:tc>
          <w:tcPr>
            <w:tcW w:w="524" w:type="dxa"/>
          </w:tcPr>
          <w:p w14:paraId="34C1073B" w14:textId="77777777" w:rsidR="00C57C52" w:rsidRDefault="00C57C52" w:rsidP="00EF168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6C3F4004" w14:textId="77777777" w:rsidR="00C57C52" w:rsidRDefault="00C57C52" w:rsidP="00EF168C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C5789" w:rsidRPr="00CE6E53" w14:paraId="33535305" w14:textId="77777777" w:rsidTr="00EF168C">
        <w:tc>
          <w:tcPr>
            <w:tcW w:w="524" w:type="dxa"/>
          </w:tcPr>
          <w:p w14:paraId="49738AF2" w14:textId="7410C757" w:rsidR="007C5789" w:rsidRPr="00CE6E53" w:rsidRDefault="003260BB" w:rsidP="00EF168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</w:t>
            </w:r>
            <w:r w:rsidR="007C5789" w:rsidRPr="00CE6E53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7131" w:type="dxa"/>
          </w:tcPr>
          <w:p w14:paraId="70A63530" w14:textId="2091B8A8" w:rsidR="007C5789" w:rsidRPr="00CE6E53" w:rsidRDefault="003260BB" w:rsidP="00EF168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Jubilee </w:t>
            </w:r>
            <w:r w:rsidR="00AA7B3D">
              <w:rPr>
                <w:rFonts w:cstheme="minorHAnsi"/>
                <w:b/>
                <w:sz w:val="24"/>
                <w:szCs w:val="24"/>
              </w:rPr>
              <w:t>Report</w:t>
            </w:r>
          </w:p>
        </w:tc>
      </w:tr>
      <w:tr w:rsidR="007C5789" w:rsidRPr="00CE6E53" w14:paraId="081CF30A" w14:textId="77777777" w:rsidTr="00EF168C">
        <w:tc>
          <w:tcPr>
            <w:tcW w:w="524" w:type="dxa"/>
          </w:tcPr>
          <w:p w14:paraId="47491CAC" w14:textId="77777777" w:rsidR="007C5789" w:rsidRPr="00CE6E53" w:rsidRDefault="007C5789" w:rsidP="00EF168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0B8923A6" w14:textId="77777777" w:rsidR="00152A99" w:rsidRDefault="00152A99" w:rsidP="00297110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2F5D647" w14:textId="77777777" w:rsidR="00297110" w:rsidRDefault="00297110" w:rsidP="0029711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Councillors felt the Jubilee celebrations they had organised </w:t>
            </w:r>
            <w:r w:rsidR="00C07CEA">
              <w:rPr>
                <w:rFonts w:cstheme="minorHAnsi"/>
                <w:bCs/>
                <w:sz w:val="24"/>
                <w:szCs w:val="24"/>
              </w:rPr>
              <w:t>in collaboration with local residents and organisations had been a great success despite the wet weather on the day.</w:t>
            </w:r>
          </w:p>
          <w:p w14:paraId="5043792E" w14:textId="77777777" w:rsidR="00C07CEA" w:rsidRDefault="00C07CEA" w:rsidP="00297110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00FE5AC" w14:textId="77777777" w:rsidR="00C07CEA" w:rsidRDefault="004D38DE" w:rsidP="0029711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The Parish offered thanks to all those who had contributed to the day – particularly the Cricket Club for the use of their grounds and facilities.</w:t>
            </w:r>
          </w:p>
          <w:p w14:paraId="0536E84E" w14:textId="77777777" w:rsidR="004D38DE" w:rsidRDefault="004D38DE" w:rsidP="00297110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87A8416" w14:textId="77777777" w:rsidR="004D38DE" w:rsidRDefault="00811871" w:rsidP="0029711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Councillors were meeting all the other organisers to review the event and any lessons learnt for future events.</w:t>
            </w:r>
          </w:p>
          <w:p w14:paraId="777B1CF9" w14:textId="57C56D98" w:rsidR="00DE2A4B" w:rsidRDefault="00DE2A4B" w:rsidP="0029711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 xml:space="preserve">Councillor Mears </w:t>
            </w:r>
            <w:r w:rsidR="00D40C8D">
              <w:rPr>
                <w:rFonts w:cstheme="minorHAnsi"/>
                <w:bCs/>
                <w:sz w:val="24"/>
                <w:szCs w:val="24"/>
              </w:rPr>
              <w:t xml:space="preserve">volunteered to remove and dispose of the advertising banners </w:t>
            </w:r>
            <w:r w:rsidR="00840A63">
              <w:rPr>
                <w:rFonts w:cstheme="minorHAnsi"/>
                <w:bCs/>
                <w:sz w:val="24"/>
                <w:szCs w:val="24"/>
              </w:rPr>
              <w:t>appropriately</w:t>
            </w:r>
            <w:r w:rsidR="00D40C8D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0CE34D26" w14:textId="77777777" w:rsidR="00D40C8D" w:rsidRDefault="00D40C8D" w:rsidP="00297110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C17CD36" w14:textId="77777777" w:rsidR="00811871" w:rsidRDefault="00811871" w:rsidP="0029711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Noted </w:t>
            </w:r>
            <w:r w:rsidR="00DE2A4B">
              <w:rPr>
                <w:rFonts w:cstheme="minorHAnsi"/>
                <w:b/>
                <w:sz w:val="24"/>
                <w:szCs w:val="24"/>
              </w:rPr>
              <w:t>with thanks to all involved in organising the event.</w:t>
            </w:r>
          </w:p>
          <w:p w14:paraId="5ADDC009" w14:textId="071357B1" w:rsidR="00D40C8D" w:rsidRPr="00811871" w:rsidRDefault="00D40C8D" w:rsidP="0029711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710A6" w:rsidRPr="00CE6E53" w14:paraId="1467462D" w14:textId="77777777" w:rsidTr="00EF168C">
        <w:tc>
          <w:tcPr>
            <w:tcW w:w="524" w:type="dxa"/>
          </w:tcPr>
          <w:p w14:paraId="49AA294B" w14:textId="1F53C174" w:rsidR="003710A6" w:rsidRPr="00CE6E53" w:rsidRDefault="00A45E88" w:rsidP="00EF168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12</w:t>
            </w:r>
            <w:r w:rsidR="00364DE5" w:rsidRPr="00CE6E53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7131" w:type="dxa"/>
          </w:tcPr>
          <w:p w14:paraId="1FFEFE1C" w14:textId="61F34D1F" w:rsidR="003710A6" w:rsidRPr="00CE6E53" w:rsidRDefault="00364DE5" w:rsidP="00EF168C">
            <w:pPr>
              <w:rPr>
                <w:rFonts w:cstheme="minorHAnsi"/>
                <w:b/>
                <w:sz w:val="24"/>
                <w:szCs w:val="24"/>
              </w:rPr>
            </w:pPr>
            <w:r w:rsidRPr="00CE6E53">
              <w:rPr>
                <w:rFonts w:cstheme="minorHAnsi"/>
                <w:b/>
                <w:sz w:val="24"/>
                <w:szCs w:val="24"/>
              </w:rPr>
              <w:t>Planning Issues</w:t>
            </w:r>
          </w:p>
        </w:tc>
      </w:tr>
      <w:tr w:rsidR="003710A6" w:rsidRPr="00CE6E53" w14:paraId="7B3D098C" w14:textId="77777777" w:rsidTr="00EF168C">
        <w:tc>
          <w:tcPr>
            <w:tcW w:w="524" w:type="dxa"/>
          </w:tcPr>
          <w:p w14:paraId="3200E327" w14:textId="77777777" w:rsidR="003710A6" w:rsidRPr="00CE6E53" w:rsidRDefault="003710A6" w:rsidP="00EF168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0417EFC5" w14:textId="77777777" w:rsidR="003710A6" w:rsidRPr="00CE6E53" w:rsidRDefault="003710A6" w:rsidP="00EF168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2BFA7AE" w14:textId="23722B43" w:rsidR="00364DE5" w:rsidRDefault="00C94F59" w:rsidP="003C4A26">
            <w:pPr>
              <w:rPr>
                <w:rFonts w:cstheme="minorHAnsi"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Cs/>
                <w:sz w:val="24"/>
                <w:szCs w:val="24"/>
                <w:u w:val="single"/>
              </w:rPr>
              <w:t>22/00754/FU</w:t>
            </w:r>
            <w:r w:rsidR="00F27006">
              <w:rPr>
                <w:rFonts w:cstheme="minorHAnsi"/>
                <w:bCs/>
                <w:sz w:val="24"/>
                <w:szCs w:val="24"/>
                <w:u w:val="single"/>
              </w:rPr>
              <w:t>H</w:t>
            </w:r>
            <w:r>
              <w:rPr>
                <w:rFonts w:cstheme="minorHAnsi"/>
                <w:bCs/>
                <w:sz w:val="24"/>
                <w:szCs w:val="24"/>
                <w:u w:val="single"/>
              </w:rPr>
              <w:t xml:space="preserve"> – The Nursery Bungalow, Overton Lane </w:t>
            </w:r>
          </w:p>
          <w:p w14:paraId="6014125F" w14:textId="77777777" w:rsidR="003C4A26" w:rsidRDefault="003C4A26" w:rsidP="003C4A26">
            <w:pPr>
              <w:rPr>
                <w:rFonts w:cstheme="minorHAnsi"/>
                <w:bCs/>
                <w:sz w:val="24"/>
                <w:szCs w:val="24"/>
                <w:u w:val="single"/>
              </w:rPr>
            </w:pPr>
          </w:p>
          <w:p w14:paraId="27F498E6" w14:textId="2642CC15" w:rsidR="001C6441" w:rsidRDefault="001C6441" w:rsidP="003C4A26">
            <w:pPr>
              <w:rPr>
                <w:rFonts w:cstheme="minorHAnsi"/>
                <w:b/>
                <w:sz w:val="24"/>
                <w:szCs w:val="24"/>
              </w:rPr>
            </w:pPr>
            <w:r w:rsidRPr="00A8430E">
              <w:rPr>
                <w:rFonts w:cstheme="minorHAnsi"/>
                <w:b/>
                <w:sz w:val="24"/>
                <w:szCs w:val="24"/>
              </w:rPr>
              <w:t>Councillor</w:t>
            </w:r>
            <w:r w:rsidR="009D4BD4">
              <w:rPr>
                <w:rFonts w:cstheme="minorHAnsi"/>
                <w:b/>
                <w:sz w:val="24"/>
                <w:szCs w:val="24"/>
              </w:rPr>
              <w:t xml:space="preserve">s requested the Clerk </w:t>
            </w:r>
            <w:r w:rsidR="005D5843">
              <w:rPr>
                <w:rFonts w:cstheme="minorHAnsi"/>
                <w:b/>
                <w:sz w:val="24"/>
                <w:szCs w:val="24"/>
              </w:rPr>
              <w:t>report the Councillors support of the Rights of Way Officer’s comments.</w:t>
            </w:r>
          </w:p>
          <w:p w14:paraId="57EFAEE7" w14:textId="77777777" w:rsidR="001C6441" w:rsidRDefault="001C6441" w:rsidP="003C4A2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2C336B8" w14:textId="77777777" w:rsidR="001C6441" w:rsidRDefault="001C6441" w:rsidP="003C4A2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26D3A57" w14:textId="1D8F105F" w:rsidR="000F2652" w:rsidRDefault="000F2652" w:rsidP="0030275E">
            <w:pPr>
              <w:rPr>
                <w:rFonts w:cstheme="minorHAnsi"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Cs/>
                <w:sz w:val="24"/>
                <w:szCs w:val="24"/>
                <w:u w:val="single"/>
              </w:rPr>
              <w:t>22/00669/FUH – Strawberry House</w:t>
            </w:r>
          </w:p>
          <w:p w14:paraId="25C2502D" w14:textId="77777777" w:rsidR="0030275E" w:rsidRDefault="0030275E" w:rsidP="0030275E">
            <w:pPr>
              <w:rPr>
                <w:rFonts w:cstheme="minorHAnsi"/>
                <w:bCs/>
                <w:sz w:val="24"/>
                <w:szCs w:val="24"/>
                <w:u w:val="single"/>
              </w:rPr>
            </w:pPr>
          </w:p>
          <w:p w14:paraId="4453D11C" w14:textId="2E041E14" w:rsidR="001C6441" w:rsidRDefault="009861A8" w:rsidP="003C4A2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Councillors had no comments </w:t>
            </w:r>
            <w:r w:rsidR="00254833">
              <w:rPr>
                <w:rFonts w:cstheme="minorHAnsi"/>
                <w:bCs/>
                <w:sz w:val="24"/>
                <w:szCs w:val="24"/>
              </w:rPr>
              <w:t>on this application</w:t>
            </w:r>
          </w:p>
          <w:p w14:paraId="783963CC" w14:textId="77777777" w:rsidR="009861A8" w:rsidRDefault="009861A8" w:rsidP="003C4A2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2374E61" w14:textId="77DBA457" w:rsidR="009861A8" w:rsidRDefault="009861A8" w:rsidP="003C4A2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Noted</w:t>
            </w:r>
          </w:p>
          <w:p w14:paraId="58B15CF3" w14:textId="77777777" w:rsidR="00DB278E" w:rsidRDefault="00DB278E" w:rsidP="003C4A2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4112284" w14:textId="26183B1A" w:rsidR="00DB278E" w:rsidRDefault="00254833" w:rsidP="003C4A26">
            <w:pPr>
              <w:rPr>
                <w:rFonts w:cstheme="minorHAnsi"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Cs/>
                <w:sz w:val="24"/>
                <w:szCs w:val="24"/>
                <w:u w:val="single"/>
              </w:rPr>
              <w:t>21/01179/FUL – Spring Hill Farm</w:t>
            </w:r>
          </w:p>
          <w:p w14:paraId="39E10100" w14:textId="77777777" w:rsidR="00254833" w:rsidRDefault="00254833" w:rsidP="003C4A26">
            <w:pPr>
              <w:rPr>
                <w:rFonts w:cstheme="minorHAnsi"/>
                <w:bCs/>
                <w:sz w:val="24"/>
                <w:szCs w:val="24"/>
                <w:u w:val="single"/>
              </w:rPr>
            </w:pPr>
          </w:p>
          <w:p w14:paraId="007A58C7" w14:textId="1127D38E" w:rsidR="005F6197" w:rsidRDefault="00344E1D" w:rsidP="00254833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Previous comments made on this application by the Council remain relevant</w:t>
            </w:r>
          </w:p>
          <w:p w14:paraId="21D81D78" w14:textId="77777777" w:rsidR="00344E1D" w:rsidRDefault="00344E1D" w:rsidP="00254833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CEA6BA8" w14:textId="77777777" w:rsidR="00344E1D" w:rsidRDefault="00344E1D" w:rsidP="0025483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Resolved to ask the Clerk to report that the Council’s comments on this application had not changed.</w:t>
            </w:r>
          </w:p>
          <w:p w14:paraId="6FDB6B7E" w14:textId="77777777" w:rsidR="005E1991" w:rsidRDefault="005E1991" w:rsidP="0025483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425EE97" w14:textId="7B487350" w:rsidR="005E1991" w:rsidRDefault="005E1991" w:rsidP="0025483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The Council had no comments on the following applications</w:t>
            </w:r>
          </w:p>
          <w:p w14:paraId="3BEA3440" w14:textId="77777777" w:rsidR="005E1991" w:rsidRDefault="005E1991" w:rsidP="00254833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521D218" w14:textId="53039663" w:rsidR="005E1991" w:rsidRDefault="00226EC8" w:rsidP="005E199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22/00735/CLE – Bethany Cottage</w:t>
            </w:r>
          </w:p>
          <w:p w14:paraId="4FF0B06B" w14:textId="29716C3C" w:rsidR="00226EC8" w:rsidRDefault="00226EC8" w:rsidP="005E199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22/0069/FUH – 1 Overhill Road</w:t>
            </w:r>
          </w:p>
          <w:p w14:paraId="08D9BC22" w14:textId="4ED25ECF" w:rsidR="00226EC8" w:rsidRDefault="00A169F3" w:rsidP="005E199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22/00748/FUH – 132 Lichfield Road</w:t>
            </w:r>
          </w:p>
          <w:p w14:paraId="4FF25617" w14:textId="3ECF6105" w:rsidR="00A169F3" w:rsidRDefault="00A169F3" w:rsidP="005E199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22/0837/FUH – 11 Coppy Nook </w:t>
            </w:r>
          </w:p>
          <w:p w14:paraId="022E2AA5" w14:textId="66B1FE67" w:rsidR="001B20EC" w:rsidRDefault="001B20EC" w:rsidP="005E199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22/00883/FUH – Hammerwich Place Farm</w:t>
            </w:r>
          </w:p>
          <w:p w14:paraId="671712E7" w14:textId="051CCCD3" w:rsidR="00344E1D" w:rsidRPr="00344E1D" w:rsidRDefault="00344E1D" w:rsidP="0025483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64DE5" w:rsidRPr="00CE6E53" w14:paraId="374D0CF8" w14:textId="77777777" w:rsidTr="00EF168C">
        <w:tc>
          <w:tcPr>
            <w:tcW w:w="524" w:type="dxa"/>
          </w:tcPr>
          <w:p w14:paraId="5E6C8A06" w14:textId="7CB6A474" w:rsidR="00364DE5" w:rsidRPr="00CE6E53" w:rsidRDefault="00810DBD" w:rsidP="00EF168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B811CE">
              <w:rPr>
                <w:rFonts w:cstheme="minorHAnsi"/>
                <w:b/>
                <w:sz w:val="24"/>
                <w:szCs w:val="24"/>
              </w:rPr>
              <w:t>2</w:t>
            </w:r>
            <w:r w:rsidR="00364DE5" w:rsidRPr="00CE6E53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7131" w:type="dxa"/>
          </w:tcPr>
          <w:p w14:paraId="04F7F3B5" w14:textId="57D24FDF" w:rsidR="00364DE5" w:rsidRPr="00CE6E53" w:rsidRDefault="004D55EC" w:rsidP="00EF168C">
            <w:pPr>
              <w:rPr>
                <w:rFonts w:cstheme="minorHAnsi"/>
                <w:b/>
                <w:sz w:val="24"/>
                <w:szCs w:val="24"/>
              </w:rPr>
            </w:pPr>
            <w:r w:rsidRPr="00CE6E53">
              <w:rPr>
                <w:rFonts w:cstheme="minorHAnsi"/>
                <w:b/>
                <w:sz w:val="24"/>
                <w:szCs w:val="24"/>
              </w:rPr>
              <w:t>Speedwatch/S</w:t>
            </w:r>
            <w:r w:rsidR="002B0C93" w:rsidRPr="00CE6E53">
              <w:rPr>
                <w:rFonts w:cstheme="minorHAnsi"/>
                <w:b/>
                <w:sz w:val="24"/>
                <w:szCs w:val="24"/>
              </w:rPr>
              <w:t xml:space="preserve">peed </w:t>
            </w:r>
            <w:r w:rsidRPr="00CE6E53">
              <w:rPr>
                <w:rFonts w:cstheme="minorHAnsi"/>
                <w:b/>
                <w:sz w:val="24"/>
                <w:szCs w:val="24"/>
              </w:rPr>
              <w:t>I</w:t>
            </w:r>
            <w:r w:rsidR="002B0C93" w:rsidRPr="00CE6E53">
              <w:rPr>
                <w:rFonts w:cstheme="minorHAnsi"/>
                <w:b/>
                <w:sz w:val="24"/>
                <w:szCs w:val="24"/>
              </w:rPr>
              <w:t xml:space="preserve">ndicator </w:t>
            </w:r>
            <w:r w:rsidRPr="00CE6E53">
              <w:rPr>
                <w:rFonts w:cstheme="minorHAnsi"/>
                <w:b/>
                <w:sz w:val="24"/>
                <w:szCs w:val="24"/>
              </w:rPr>
              <w:t>D</w:t>
            </w:r>
            <w:r w:rsidR="002B0C93" w:rsidRPr="00CE6E53">
              <w:rPr>
                <w:rFonts w:cstheme="minorHAnsi"/>
                <w:b/>
                <w:sz w:val="24"/>
                <w:szCs w:val="24"/>
              </w:rPr>
              <w:t>evices (SIDS)</w:t>
            </w:r>
          </w:p>
        </w:tc>
      </w:tr>
      <w:tr w:rsidR="00364DE5" w:rsidRPr="00CE6E53" w14:paraId="60A0D293" w14:textId="77777777" w:rsidTr="00EF168C">
        <w:tc>
          <w:tcPr>
            <w:tcW w:w="524" w:type="dxa"/>
          </w:tcPr>
          <w:p w14:paraId="3E3428C2" w14:textId="77777777" w:rsidR="00364DE5" w:rsidRPr="00CE6E53" w:rsidRDefault="00364DE5" w:rsidP="00EF168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15E419F9" w14:textId="77777777" w:rsidR="00364DE5" w:rsidRPr="00CE6E53" w:rsidRDefault="00364DE5" w:rsidP="00EF168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4FAFB42" w14:textId="77777777" w:rsidR="006D6AA6" w:rsidRDefault="004D55EC" w:rsidP="00B811CE">
            <w:pPr>
              <w:rPr>
                <w:rFonts w:cstheme="minorHAnsi"/>
                <w:bCs/>
                <w:sz w:val="24"/>
                <w:szCs w:val="24"/>
              </w:rPr>
            </w:pPr>
            <w:r w:rsidRPr="00CE6E53">
              <w:rPr>
                <w:rFonts w:cstheme="minorHAnsi"/>
                <w:bCs/>
                <w:sz w:val="24"/>
                <w:szCs w:val="24"/>
              </w:rPr>
              <w:t xml:space="preserve">Councillor Taylor reported </w:t>
            </w:r>
            <w:r w:rsidR="00FB1AFA">
              <w:rPr>
                <w:rFonts w:cstheme="minorHAnsi"/>
                <w:bCs/>
                <w:sz w:val="24"/>
                <w:szCs w:val="24"/>
              </w:rPr>
              <w:t>the broken SID had been fixed and returned by the company</w:t>
            </w:r>
            <w:r w:rsidR="00922057">
              <w:rPr>
                <w:rFonts w:cstheme="minorHAnsi"/>
                <w:bCs/>
                <w:sz w:val="24"/>
                <w:szCs w:val="24"/>
              </w:rPr>
              <w:t xml:space="preserve"> and was now back in situ </w:t>
            </w:r>
          </w:p>
          <w:p w14:paraId="7CCC54BB" w14:textId="77777777" w:rsidR="00922057" w:rsidRDefault="00922057" w:rsidP="00B811CE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292850F9" w14:textId="77777777" w:rsidR="00922057" w:rsidRDefault="00922057" w:rsidP="00B811C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Noted with thanks to Councillor Taylor for her work on this.</w:t>
            </w:r>
          </w:p>
          <w:p w14:paraId="31CB8CB7" w14:textId="77777777" w:rsidR="00922057" w:rsidRDefault="00922057" w:rsidP="00B811C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FC517F6" w14:textId="4351F102" w:rsidR="00922057" w:rsidRDefault="00B0381F" w:rsidP="00B811CE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Councillor </w:t>
            </w:r>
            <w:r w:rsidR="00204301">
              <w:rPr>
                <w:rFonts w:cstheme="minorHAnsi"/>
                <w:bCs/>
                <w:sz w:val="24"/>
                <w:szCs w:val="24"/>
              </w:rPr>
              <w:t>Taylor</w:t>
            </w:r>
            <w:r>
              <w:rPr>
                <w:rFonts w:cstheme="minorHAnsi"/>
                <w:bCs/>
                <w:sz w:val="24"/>
                <w:szCs w:val="24"/>
              </w:rPr>
              <w:t xml:space="preserve"> reported concerns about speeding on Norton Lane</w:t>
            </w:r>
          </w:p>
          <w:p w14:paraId="3AB1E54C" w14:textId="77777777" w:rsidR="00B0381F" w:rsidRDefault="00B0381F" w:rsidP="00B811CE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D6E80BA" w14:textId="1F8A77A6" w:rsidR="00204301" w:rsidRPr="00204301" w:rsidRDefault="00204301" w:rsidP="00B811C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Noted</w:t>
            </w:r>
          </w:p>
          <w:p w14:paraId="5ECEFA64" w14:textId="77777777" w:rsidR="00B0381F" w:rsidRDefault="00B0381F" w:rsidP="00B811CE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20C658D" w14:textId="76F637FE" w:rsidR="00204301" w:rsidRPr="00922057" w:rsidRDefault="00204301" w:rsidP="00B811CE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63A39" w:rsidRPr="00CE6E53" w14:paraId="2ECCB2D7" w14:textId="77777777" w:rsidTr="00EF168C">
        <w:tc>
          <w:tcPr>
            <w:tcW w:w="524" w:type="dxa"/>
          </w:tcPr>
          <w:p w14:paraId="6EFD81A8" w14:textId="4D48A531" w:rsidR="00063A39" w:rsidRPr="00CE6E53" w:rsidRDefault="00204301" w:rsidP="00EF168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13</w:t>
            </w:r>
            <w:r w:rsidR="00063A39" w:rsidRPr="00CE6E53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7131" w:type="dxa"/>
          </w:tcPr>
          <w:p w14:paraId="0E64097D" w14:textId="18278779" w:rsidR="00063A39" w:rsidRPr="00CE6E53" w:rsidRDefault="00DE0358" w:rsidP="00EF168C">
            <w:pPr>
              <w:rPr>
                <w:rFonts w:cstheme="minorHAnsi"/>
                <w:b/>
                <w:sz w:val="24"/>
                <w:szCs w:val="24"/>
              </w:rPr>
            </w:pPr>
            <w:r w:rsidRPr="00CE6E53">
              <w:rPr>
                <w:rFonts w:cstheme="minorHAnsi"/>
                <w:b/>
                <w:sz w:val="24"/>
                <w:szCs w:val="24"/>
              </w:rPr>
              <w:t>Highways and Footpaths</w:t>
            </w:r>
          </w:p>
        </w:tc>
      </w:tr>
      <w:tr w:rsidR="00063A39" w:rsidRPr="00CE6E53" w14:paraId="2CA24CE4" w14:textId="77777777" w:rsidTr="00EF168C">
        <w:tc>
          <w:tcPr>
            <w:tcW w:w="524" w:type="dxa"/>
          </w:tcPr>
          <w:p w14:paraId="13C7DD96" w14:textId="77777777" w:rsidR="00063A39" w:rsidRPr="00CE6E53" w:rsidRDefault="00063A39" w:rsidP="00EF168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7B6AFAB9" w14:textId="77777777" w:rsidR="00066305" w:rsidRPr="00CE6E53" w:rsidRDefault="00066305" w:rsidP="00DC426B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3E39D8D" w14:textId="7A819046" w:rsidR="0069078B" w:rsidRPr="00CE6E53" w:rsidRDefault="0069078B" w:rsidP="00DC426B">
            <w:pPr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CE6E53">
              <w:rPr>
                <w:rFonts w:cstheme="minorHAnsi"/>
                <w:bCs/>
                <w:sz w:val="24"/>
                <w:szCs w:val="24"/>
                <w:u w:val="single"/>
              </w:rPr>
              <w:t>Finger Posts</w:t>
            </w:r>
          </w:p>
          <w:p w14:paraId="323F3266" w14:textId="77777777" w:rsidR="0069078B" w:rsidRPr="00CE6E53" w:rsidRDefault="0069078B" w:rsidP="00DC426B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2B86C01" w14:textId="68255DF8" w:rsidR="0084662F" w:rsidRDefault="00B54DAF" w:rsidP="002B390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8</w:t>
            </w:r>
            <w:r w:rsidR="007C1948" w:rsidRPr="00CE6E53">
              <w:rPr>
                <w:rFonts w:cstheme="minorHAnsi"/>
                <w:bCs/>
                <w:sz w:val="24"/>
                <w:szCs w:val="24"/>
              </w:rPr>
              <w:t xml:space="preserve"> posts had now been </w:t>
            </w:r>
            <w:r>
              <w:rPr>
                <w:rFonts w:cstheme="minorHAnsi"/>
                <w:bCs/>
                <w:sz w:val="24"/>
                <w:szCs w:val="24"/>
              </w:rPr>
              <w:t>put in place</w:t>
            </w:r>
            <w:r w:rsidR="00307E14" w:rsidRPr="00CE6E53">
              <w:rPr>
                <w:rFonts w:cstheme="minorHAnsi"/>
                <w:bCs/>
                <w:sz w:val="24"/>
                <w:szCs w:val="24"/>
              </w:rPr>
              <w:t xml:space="preserve">.  </w:t>
            </w:r>
            <w:r>
              <w:rPr>
                <w:rFonts w:cstheme="minorHAnsi"/>
                <w:bCs/>
                <w:sz w:val="24"/>
                <w:szCs w:val="24"/>
              </w:rPr>
              <w:t>Further posts would be installed later in the week.</w:t>
            </w:r>
          </w:p>
          <w:p w14:paraId="29DA9B52" w14:textId="77777777" w:rsidR="00B54DAF" w:rsidRDefault="00B54DAF" w:rsidP="002B3908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162734F" w14:textId="03E43120" w:rsidR="00163A61" w:rsidRPr="00795350" w:rsidRDefault="00E06168" w:rsidP="00795350">
            <w:pPr>
              <w:rPr>
                <w:rFonts w:cstheme="minorHAnsi"/>
                <w:b/>
                <w:sz w:val="24"/>
                <w:szCs w:val="24"/>
              </w:rPr>
            </w:pPr>
            <w:r w:rsidRPr="00CE6E53">
              <w:rPr>
                <w:rFonts w:cstheme="minorHAnsi"/>
                <w:b/>
                <w:sz w:val="24"/>
                <w:szCs w:val="24"/>
              </w:rPr>
              <w:t>Resolved</w:t>
            </w:r>
            <w:r w:rsidR="00795350">
              <w:rPr>
                <w:rFonts w:cstheme="minorHAnsi"/>
                <w:b/>
                <w:sz w:val="24"/>
                <w:szCs w:val="24"/>
              </w:rPr>
              <w:t xml:space="preserve"> to thank Councillor King for his work on this</w:t>
            </w:r>
            <w:r w:rsidR="00955D04">
              <w:rPr>
                <w:rFonts w:cstheme="minorHAnsi"/>
                <w:b/>
                <w:sz w:val="24"/>
                <w:szCs w:val="24"/>
              </w:rPr>
              <w:t xml:space="preserve"> and to approve a budget of up to £60 for a contractor to help with the Post Installation.</w:t>
            </w:r>
          </w:p>
          <w:p w14:paraId="758C90F7" w14:textId="5B0408CC" w:rsidR="00752797" w:rsidRPr="00CE6E53" w:rsidRDefault="00752797" w:rsidP="003D53E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40A3" w:rsidRPr="00CE6E53" w14:paraId="4DD0D1BD" w14:textId="77777777" w:rsidTr="00EF168C">
        <w:tc>
          <w:tcPr>
            <w:tcW w:w="524" w:type="dxa"/>
          </w:tcPr>
          <w:p w14:paraId="1662C00B" w14:textId="7FF3E4F2" w:rsidR="00DE01D8" w:rsidRPr="00CE6E53" w:rsidRDefault="00684281" w:rsidP="00684281">
            <w:pPr>
              <w:rPr>
                <w:rFonts w:cstheme="minorHAnsi"/>
                <w:b/>
                <w:sz w:val="24"/>
                <w:szCs w:val="24"/>
              </w:rPr>
            </w:pPr>
            <w:r w:rsidRPr="00CE6E53">
              <w:rPr>
                <w:rFonts w:cstheme="minorHAnsi"/>
                <w:b/>
                <w:sz w:val="24"/>
                <w:szCs w:val="24"/>
              </w:rPr>
              <w:t>1</w:t>
            </w:r>
            <w:r w:rsidR="00B55452">
              <w:rPr>
                <w:rFonts w:cstheme="minorHAnsi"/>
                <w:b/>
                <w:sz w:val="24"/>
                <w:szCs w:val="24"/>
              </w:rPr>
              <w:t>4</w:t>
            </w:r>
            <w:r w:rsidRPr="00CE6E53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7131" w:type="dxa"/>
          </w:tcPr>
          <w:p w14:paraId="694D1E2B" w14:textId="77777777" w:rsidR="00F923E2" w:rsidRPr="00CE6E53" w:rsidRDefault="00F923E2" w:rsidP="00EF168C">
            <w:pPr>
              <w:rPr>
                <w:rFonts w:cstheme="minorHAnsi"/>
                <w:b/>
                <w:sz w:val="24"/>
                <w:szCs w:val="24"/>
              </w:rPr>
            </w:pPr>
            <w:r w:rsidRPr="00CE6E53">
              <w:rPr>
                <w:rFonts w:cstheme="minorHAnsi"/>
                <w:b/>
                <w:sz w:val="24"/>
                <w:szCs w:val="24"/>
              </w:rPr>
              <w:t>Parks and Open Spaces</w:t>
            </w:r>
          </w:p>
          <w:p w14:paraId="656E26BB" w14:textId="6C50870C" w:rsidR="006355FC" w:rsidRPr="00CE6E53" w:rsidRDefault="006355FC" w:rsidP="00EF168C">
            <w:pPr>
              <w:rPr>
                <w:rFonts w:cstheme="minorHAnsi"/>
                <w:bCs/>
                <w:sz w:val="24"/>
                <w:szCs w:val="24"/>
                <w:u w:val="single"/>
              </w:rPr>
            </w:pPr>
          </w:p>
        </w:tc>
      </w:tr>
      <w:tr w:rsidR="005440A3" w:rsidRPr="00CE6E53" w14:paraId="5135B07C" w14:textId="77777777" w:rsidTr="00EF168C">
        <w:tc>
          <w:tcPr>
            <w:tcW w:w="524" w:type="dxa"/>
          </w:tcPr>
          <w:p w14:paraId="2F3167DF" w14:textId="77777777" w:rsidR="00DE01D8" w:rsidRPr="00CE6E53" w:rsidRDefault="00DE01D8" w:rsidP="00EF168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5154BC5" w14:textId="1CD8408F" w:rsidR="007C341E" w:rsidRPr="00CE6E53" w:rsidRDefault="007C341E" w:rsidP="00EF168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0C2F9F00" w14:textId="77777777" w:rsidR="0037003B" w:rsidRDefault="00DB05AA" w:rsidP="00DB05AA">
            <w:pPr>
              <w:rPr>
                <w:rFonts w:cstheme="minorHAnsi"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Cs/>
                <w:sz w:val="24"/>
                <w:szCs w:val="24"/>
                <w:u w:val="single"/>
              </w:rPr>
              <w:t>Fields In Trust</w:t>
            </w:r>
          </w:p>
          <w:p w14:paraId="2D14CC7C" w14:textId="77777777" w:rsidR="00DB05AA" w:rsidRDefault="00DB05AA" w:rsidP="00DB05AA">
            <w:pPr>
              <w:rPr>
                <w:rFonts w:cstheme="minorHAnsi"/>
                <w:bCs/>
                <w:sz w:val="24"/>
                <w:szCs w:val="24"/>
                <w:u w:val="single"/>
              </w:rPr>
            </w:pPr>
          </w:p>
          <w:p w14:paraId="63C537F2" w14:textId="2734CE5E" w:rsidR="00DB05AA" w:rsidRDefault="00DB05AA" w:rsidP="00DB05A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Councillor Greenway requested permission to </w:t>
            </w:r>
            <w:r w:rsidR="00BB5A20">
              <w:rPr>
                <w:rFonts w:cstheme="minorHAnsi"/>
                <w:bCs/>
                <w:sz w:val="24"/>
                <w:szCs w:val="24"/>
              </w:rPr>
              <w:t xml:space="preserve">look at registering Copy Nook Park, Mansion Drive and Oakfield Park with Fields </w:t>
            </w:r>
            <w:r w:rsidR="0004628E">
              <w:rPr>
                <w:rFonts w:cstheme="minorHAnsi"/>
                <w:bCs/>
                <w:sz w:val="24"/>
                <w:szCs w:val="24"/>
              </w:rPr>
              <w:t>in</w:t>
            </w:r>
            <w:r w:rsidR="00BB5A20">
              <w:rPr>
                <w:rFonts w:cstheme="minorHAnsi"/>
                <w:bCs/>
                <w:sz w:val="24"/>
                <w:szCs w:val="24"/>
              </w:rPr>
              <w:t xml:space="preserve"> Trust to help protect the spaces in the Parish for future generations.</w:t>
            </w:r>
          </w:p>
          <w:p w14:paraId="3F2CD100" w14:textId="77777777" w:rsidR="00BB5A20" w:rsidRDefault="00BB5A20" w:rsidP="00DB05AA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5F173D6E" w14:textId="2FDED677" w:rsidR="00BB5A20" w:rsidRDefault="00BB5A20" w:rsidP="00DB05A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Councillors discussed whether the Fields </w:t>
            </w:r>
            <w:r w:rsidR="005032AB">
              <w:rPr>
                <w:rFonts w:cstheme="minorHAnsi"/>
                <w:bCs/>
                <w:sz w:val="24"/>
                <w:szCs w:val="24"/>
              </w:rPr>
              <w:t>in</w:t>
            </w:r>
            <w:r>
              <w:rPr>
                <w:rFonts w:cstheme="minorHAnsi"/>
                <w:bCs/>
                <w:sz w:val="24"/>
                <w:szCs w:val="24"/>
              </w:rPr>
              <w:t xml:space="preserve"> Trust Legal team</w:t>
            </w:r>
            <w:r w:rsidR="00E02038">
              <w:rPr>
                <w:rFonts w:cstheme="minorHAnsi"/>
                <w:bCs/>
                <w:sz w:val="24"/>
                <w:szCs w:val="24"/>
              </w:rPr>
              <w:t xml:space="preserve">/an independent </w:t>
            </w:r>
            <w:r w:rsidR="0004628E">
              <w:rPr>
                <w:rFonts w:cstheme="minorHAnsi"/>
                <w:bCs/>
                <w:sz w:val="24"/>
                <w:szCs w:val="24"/>
              </w:rPr>
              <w:t>firm or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E02038">
              <w:rPr>
                <w:rFonts w:cstheme="minorHAnsi"/>
                <w:bCs/>
                <w:sz w:val="24"/>
                <w:szCs w:val="24"/>
              </w:rPr>
              <w:t>LDC Legal team should be used to progress this application</w:t>
            </w:r>
          </w:p>
          <w:p w14:paraId="23FE4D0B" w14:textId="77777777" w:rsidR="00E02038" w:rsidRDefault="00E02038" w:rsidP="00DB05AA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5ABD486" w14:textId="77777777" w:rsidR="00E02038" w:rsidRDefault="00135302" w:rsidP="00DB05A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Resolved to request that Councillor Greenway cont</w:t>
            </w:r>
            <w:r w:rsidR="009D741F">
              <w:rPr>
                <w:rFonts w:cstheme="minorHAnsi"/>
                <w:b/>
                <w:sz w:val="24"/>
                <w:szCs w:val="24"/>
              </w:rPr>
              <w:t xml:space="preserve">inue with the application but </w:t>
            </w:r>
            <w:r w:rsidR="00662C25">
              <w:rPr>
                <w:rFonts w:cstheme="minorHAnsi"/>
                <w:b/>
                <w:sz w:val="24"/>
                <w:szCs w:val="24"/>
              </w:rPr>
              <w:t>report back to the Council before agreeing any expenditure.</w:t>
            </w:r>
          </w:p>
          <w:p w14:paraId="0199A155" w14:textId="77777777" w:rsidR="00662C25" w:rsidRDefault="00662C25" w:rsidP="00DB05A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B0BC5CD" w14:textId="7DB00D6E" w:rsidR="00A025AC" w:rsidRDefault="00A025AC" w:rsidP="00DB05AA">
            <w:pPr>
              <w:rPr>
                <w:rFonts w:cstheme="minorHAnsi"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Cs/>
                <w:sz w:val="24"/>
                <w:szCs w:val="24"/>
                <w:u w:val="single"/>
              </w:rPr>
              <w:t>Burntwood Dragons</w:t>
            </w:r>
          </w:p>
          <w:p w14:paraId="2F918EC4" w14:textId="77777777" w:rsidR="00A025AC" w:rsidRDefault="00A025AC" w:rsidP="00DB05AA">
            <w:pPr>
              <w:rPr>
                <w:rFonts w:cstheme="minorHAnsi"/>
                <w:bCs/>
                <w:sz w:val="24"/>
                <w:szCs w:val="24"/>
                <w:u w:val="single"/>
              </w:rPr>
            </w:pPr>
          </w:p>
          <w:p w14:paraId="48BADE6D" w14:textId="77777777" w:rsidR="00A025AC" w:rsidRDefault="009813E0" w:rsidP="00DB05A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LDC officers had managed to reach Burntwood Dragon’s </w:t>
            </w:r>
            <w:r w:rsidR="00C77F81">
              <w:rPr>
                <w:rFonts w:cstheme="minorHAnsi"/>
                <w:bCs/>
                <w:sz w:val="24"/>
                <w:szCs w:val="24"/>
              </w:rPr>
              <w:t>Committee to agree opening times for the gates to the Car Park.</w:t>
            </w:r>
          </w:p>
          <w:p w14:paraId="3EC66904" w14:textId="77777777" w:rsidR="00C77F81" w:rsidRDefault="00C77F81" w:rsidP="00DB05AA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0183000" w14:textId="77777777" w:rsidR="004C31E9" w:rsidRDefault="004C31E9" w:rsidP="00DB05A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Councillor Greenway had managed to make contact also and had been promised </w:t>
            </w:r>
            <w:r w:rsidR="00AE5C3E">
              <w:rPr>
                <w:rFonts w:cstheme="minorHAnsi"/>
                <w:bCs/>
                <w:sz w:val="24"/>
                <w:szCs w:val="24"/>
              </w:rPr>
              <w:t xml:space="preserve">that repairs to the playground </w:t>
            </w:r>
            <w:r w:rsidR="0096634C">
              <w:rPr>
                <w:rFonts w:cstheme="minorHAnsi"/>
                <w:bCs/>
                <w:sz w:val="24"/>
                <w:szCs w:val="24"/>
              </w:rPr>
              <w:t>would be done</w:t>
            </w:r>
            <w:r w:rsidR="00A47ECF">
              <w:rPr>
                <w:rFonts w:cstheme="minorHAnsi"/>
                <w:bCs/>
                <w:sz w:val="24"/>
                <w:szCs w:val="24"/>
              </w:rPr>
              <w:t>.  They also promised that other issues would be discussed at an upcoming meeting.</w:t>
            </w:r>
          </w:p>
          <w:p w14:paraId="09136579" w14:textId="77777777" w:rsidR="00A47ECF" w:rsidRDefault="00A47ECF" w:rsidP="00DB05AA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412754E" w14:textId="77777777" w:rsidR="00A47ECF" w:rsidRDefault="006D7835" w:rsidP="00DB05A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The Club had informed Councillor Greenway that alterations to the club house no longer remained a priority.</w:t>
            </w:r>
          </w:p>
          <w:p w14:paraId="425071F0" w14:textId="77777777" w:rsidR="006D7835" w:rsidRDefault="006D7835" w:rsidP="00DB05AA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2127B684" w14:textId="1CEEA4E6" w:rsidR="00E03348" w:rsidRDefault="00E03348" w:rsidP="00DB05A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Noted</w:t>
            </w:r>
          </w:p>
          <w:p w14:paraId="41F37A50" w14:textId="77777777" w:rsidR="00E03348" w:rsidRPr="00E03348" w:rsidRDefault="00E03348" w:rsidP="00DB05A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DD46D03" w14:textId="77777777" w:rsidR="006D7835" w:rsidRDefault="00E03348" w:rsidP="00DB05AA">
            <w:pPr>
              <w:rPr>
                <w:rFonts w:cstheme="minorHAnsi"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Cs/>
                <w:sz w:val="24"/>
                <w:szCs w:val="24"/>
                <w:u w:val="single"/>
              </w:rPr>
              <w:t>Oakfield Park Gym Equipment</w:t>
            </w:r>
          </w:p>
          <w:p w14:paraId="51F6237E" w14:textId="77777777" w:rsidR="00E03348" w:rsidRDefault="00E03348" w:rsidP="00DB05AA">
            <w:pPr>
              <w:rPr>
                <w:rFonts w:cstheme="minorHAnsi"/>
                <w:bCs/>
                <w:sz w:val="24"/>
                <w:szCs w:val="24"/>
                <w:u w:val="single"/>
              </w:rPr>
            </w:pPr>
          </w:p>
          <w:p w14:paraId="092E29BE" w14:textId="03AB2DB0" w:rsidR="00E03348" w:rsidRDefault="00E03348" w:rsidP="00DB05A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Work on this was progressing and Councillors would return to the Council with more detailed plans and costs for adult gym equipment for the </w:t>
            </w:r>
            <w:r w:rsidR="0004628E">
              <w:rPr>
                <w:rFonts w:cstheme="minorHAnsi"/>
                <w:bCs/>
                <w:sz w:val="24"/>
                <w:szCs w:val="24"/>
              </w:rPr>
              <w:t>park</w:t>
            </w:r>
            <w:r>
              <w:rPr>
                <w:rFonts w:cstheme="minorHAnsi"/>
                <w:bCs/>
                <w:sz w:val="24"/>
                <w:szCs w:val="24"/>
              </w:rPr>
              <w:t xml:space="preserve"> at a later date.</w:t>
            </w:r>
          </w:p>
          <w:p w14:paraId="1090E443" w14:textId="77777777" w:rsidR="00E03348" w:rsidRDefault="00E03348" w:rsidP="00DB05A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Noted</w:t>
            </w:r>
          </w:p>
          <w:p w14:paraId="6BFDA948" w14:textId="77777777" w:rsidR="00E03348" w:rsidRDefault="00E03348" w:rsidP="00DB05A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6067CE1" w14:textId="77777777" w:rsidR="00E03348" w:rsidRDefault="002F157A" w:rsidP="00DB05AA">
            <w:pPr>
              <w:rPr>
                <w:rFonts w:cstheme="minorHAnsi"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Cs/>
                <w:sz w:val="24"/>
                <w:szCs w:val="24"/>
                <w:u w:val="single"/>
              </w:rPr>
              <w:t>Copy Nook Park Bins</w:t>
            </w:r>
          </w:p>
          <w:p w14:paraId="603F2598" w14:textId="77777777" w:rsidR="002F157A" w:rsidRDefault="002F157A" w:rsidP="00DB05AA">
            <w:pPr>
              <w:rPr>
                <w:rFonts w:cstheme="minorHAnsi"/>
                <w:bCs/>
                <w:sz w:val="24"/>
                <w:szCs w:val="24"/>
                <w:u w:val="single"/>
              </w:rPr>
            </w:pPr>
          </w:p>
          <w:p w14:paraId="4B7198ED" w14:textId="77777777" w:rsidR="002F157A" w:rsidRDefault="002F157A" w:rsidP="00DB05A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It was noted that the bins in the park were very full and required emptying</w:t>
            </w:r>
          </w:p>
          <w:p w14:paraId="2BD36008" w14:textId="77777777" w:rsidR="002F157A" w:rsidRDefault="002F157A" w:rsidP="00DB05AA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B76A8F2" w14:textId="77777777" w:rsidR="002F157A" w:rsidRDefault="002F157A" w:rsidP="00DB05A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Noted</w:t>
            </w:r>
          </w:p>
          <w:p w14:paraId="5D4B1574" w14:textId="77777777" w:rsidR="002F157A" w:rsidRDefault="002F157A" w:rsidP="00DB05A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8B95A21" w14:textId="77777777" w:rsidR="00426E91" w:rsidRDefault="00002EC2" w:rsidP="00DB05AA">
            <w:pPr>
              <w:rPr>
                <w:rFonts w:cstheme="minorHAnsi"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Cs/>
                <w:sz w:val="24"/>
                <w:szCs w:val="24"/>
                <w:u w:val="single"/>
              </w:rPr>
              <w:t>Notice Boards</w:t>
            </w:r>
          </w:p>
          <w:p w14:paraId="1A54CFFC" w14:textId="77777777" w:rsidR="00002EC2" w:rsidRDefault="00002EC2" w:rsidP="00DB05AA">
            <w:pPr>
              <w:rPr>
                <w:rFonts w:cstheme="minorHAnsi"/>
                <w:bCs/>
                <w:sz w:val="24"/>
                <w:szCs w:val="24"/>
                <w:u w:val="single"/>
              </w:rPr>
            </w:pPr>
          </w:p>
          <w:p w14:paraId="516DB93A" w14:textId="2410285D" w:rsidR="00002EC2" w:rsidRDefault="00443007" w:rsidP="00DB05A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Councillors discussed noticeboards for The Triangle.  There were mixed views about whether they were an effective way to communicate with local residents.</w:t>
            </w:r>
          </w:p>
          <w:p w14:paraId="1E790574" w14:textId="77777777" w:rsidR="00443007" w:rsidRDefault="00443007" w:rsidP="00DB05AA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9645429" w14:textId="77777777" w:rsidR="00443007" w:rsidRDefault="00443007" w:rsidP="00DB05A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It was suggested that QR codes similar to those placed on the fingerposts could be used as an alternative directing people to the Council’s website.</w:t>
            </w:r>
          </w:p>
          <w:p w14:paraId="412E30BA" w14:textId="77777777" w:rsidR="00443007" w:rsidRDefault="00443007" w:rsidP="00DB05AA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F94CAD8" w14:textId="1C94DECE" w:rsidR="00443007" w:rsidRDefault="00443007" w:rsidP="00DB05A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Resolved to add Noticeboards to the July Agenda</w:t>
            </w:r>
          </w:p>
          <w:p w14:paraId="443A5546" w14:textId="77777777" w:rsidR="00443007" w:rsidRPr="00BB5C3B" w:rsidRDefault="00443007" w:rsidP="00DB05AA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D08AF30" w14:textId="48FD86EE" w:rsidR="00443007" w:rsidRPr="00443007" w:rsidRDefault="00443007" w:rsidP="00DB05AA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440A3" w:rsidRPr="00CE6E53" w14:paraId="670724D6" w14:textId="77777777" w:rsidTr="00EF168C">
        <w:tc>
          <w:tcPr>
            <w:tcW w:w="524" w:type="dxa"/>
          </w:tcPr>
          <w:p w14:paraId="23176C60" w14:textId="359E2F7A" w:rsidR="00075DD6" w:rsidRPr="00CE6E53" w:rsidRDefault="00006F7C" w:rsidP="00EF168C">
            <w:pPr>
              <w:rPr>
                <w:rFonts w:cstheme="minorHAnsi"/>
                <w:b/>
                <w:sz w:val="24"/>
                <w:szCs w:val="24"/>
              </w:rPr>
            </w:pPr>
            <w:r w:rsidRPr="00CE6E53">
              <w:rPr>
                <w:rFonts w:cstheme="minorHAnsi"/>
                <w:b/>
                <w:sz w:val="24"/>
                <w:szCs w:val="24"/>
              </w:rPr>
              <w:lastRenderedPageBreak/>
              <w:t>1</w:t>
            </w:r>
            <w:r w:rsidR="00BB5C3B">
              <w:rPr>
                <w:rFonts w:cstheme="minorHAnsi"/>
                <w:b/>
                <w:sz w:val="24"/>
                <w:szCs w:val="24"/>
              </w:rPr>
              <w:t>5</w:t>
            </w:r>
            <w:r w:rsidRPr="00CE6E53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7131" w:type="dxa"/>
          </w:tcPr>
          <w:p w14:paraId="54A55DAA" w14:textId="578F4C2D" w:rsidR="00075DD6" w:rsidRPr="00CE6E53" w:rsidRDefault="004D54D5" w:rsidP="00EF168C">
            <w:pPr>
              <w:rPr>
                <w:rFonts w:cstheme="minorHAnsi"/>
                <w:b/>
                <w:sz w:val="24"/>
                <w:szCs w:val="24"/>
              </w:rPr>
            </w:pPr>
            <w:r w:rsidRPr="00CE6E53">
              <w:rPr>
                <w:rFonts w:cstheme="minorHAnsi"/>
                <w:b/>
                <w:sz w:val="24"/>
                <w:szCs w:val="24"/>
              </w:rPr>
              <w:t>Correspondence Repor</w:t>
            </w:r>
            <w:r w:rsidR="00A50986" w:rsidRPr="00CE6E53">
              <w:rPr>
                <w:rFonts w:cstheme="minorHAnsi"/>
                <w:b/>
                <w:sz w:val="24"/>
                <w:szCs w:val="24"/>
              </w:rPr>
              <w:t>t</w:t>
            </w:r>
          </w:p>
        </w:tc>
      </w:tr>
      <w:tr w:rsidR="005440A3" w:rsidRPr="00CE6E53" w14:paraId="553A6D8E" w14:textId="77777777" w:rsidTr="00EF168C">
        <w:tc>
          <w:tcPr>
            <w:tcW w:w="524" w:type="dxa"/>
          </w:tcPr>
          <w:p w14:paraId="51AB3DAF" w14:textId="77777777" w:rsidR="00075DD6" w:rsidRPr="00CE6E53" w:rsidRDefault="00075DD6" w:rsidP="00EF168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50A6C1B3" w14:textId="17CB0D1D" w:rsidR="00075DD6" w:rsidRPr="00CE6E53" w:rsidRDefault="00075DD6" w:rsidP="00EF168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6D136D1" w14:textId="7C605EEC" w:rsidR="00075DD6" w:rsidRPr="00CE6E53" w:rsidRDefault="00075DD6" w:rsidP="00EF168C">
            <w:pPr>
              <w:rPr>
                <w:rFonts w:cstheme="minorHAnsi"/>
              </w:rPr>
            </w:pPr>
            <w:r w:rsidRPr="00CE6E53">
              <w:rPr>
                <w:rFonts w:cstheme="minorHAnsi"/>
              </w:rPr>
              <w:t>The Clerk reported on correspondence received and sent since the last meeting.</w:t>
            </w:r>
          </w:p>
          <w:p w14:paraId="03A1DFE5" w14:textId="77777777" w:rsidR="00075DD6" w:rsidRPr="00CE6E53" w:rsidRDefault="00075DD6" w:rsidP="00EF168C">
            <w:pPr>
              <w:rPr>
                <w:rFonts w:cstheme="minorHAnsi"/>
              </w:rPr>
            </w:pPr>
          </w:p>
          <w:p w14:paraId="316A4734" w14:textId="61102BB6" w:rsidR="00FC3348" w:rsidRPr="00CE6E53" w:rsidRDefault="00075DD6" w:rsidP="00EF168C">
            <w:pPr>
              <w:rPr>
                <w:rFonts w:cstheme="minorHAnsi"/>
                <w:b/>
                <w:bCs/>
              </w:rPr>
            </w:pPr>
            <w:r w:rsidRPr="00CE6E53">
              <w:rPr>
                <w:rFonts w:cstheme="minorHAnsi"/>
                <w:b/>
                <w:bCs/>
              </w:rPr>
              <w:t>Noted</w:t>
            </w:r>
            <w:r w:rsidR="00946FCD" w:rsidRPr="00CE6E53">
              <w:rPr>
                <w:rFonts w:cstheme="minorHAnsi"/>
                <w:b/>
                <w:bCs/>
              </w:rPr>
              <w:t xml:space="preserve"> </w:t>
            </w:r>
            <w:r w:rsidR="001B4F09" w:rsidRPr="00CE6E53">
              <w:rPr>
                <w:rFonts w:cstheme="minorHAnsi"/>
                <w:b/>
                <w:bCs/>
              </w:rPr>
              <w:t xml:space="preserve">  </w:t>
            </w:r>
          </w:p>
        </w:tc>
      </w:tr>
      <w:tr w:rsidR="00967B5A" w:rsidRPr="00CE6E53" w14:paraId="7CED5F98" w14:textId="77777777" w:rsidTr="00EF168C">
        <w:tc>
          <w:tcPr>
            <w:tcW w:w="524" w:type="dxa"/>
          </w:tcPr>
          <w:p w14:paraId="2B80E84D" w14:textId="77777777" w:rsidR="00967B5A" w:rsidRPr="00CE6E53" w:rsidRDefault="00967B5A" w:rsidP="00EF168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0B5CA9DE" w14:textId="2BB8238D" w:rsidR="003D6662" w:rsidRPr="00CE6E53" w:rsidRDefault="003D6662" w:rsidP="00EF168C">
            <w:pPr>
              <w:pStyle w:val="ListParagraph"/>
              <w:rPr>
                <w:rFonts w:eastAsia="Calibri" w:cstheme="minorHAnsi"/>
              </w:rPr>
            </w:pPr>
          </w:p>
        </w:tc>
      </w:tr>
      <w:tr w:rsidR="005440A3" w:rsidRPr="00CE6E53" w14:paraId="6F42E628" w14:textId="77777777" w:rsidTr="00EF168C">
        <w:tc>
          <w:tcPr>
            <w:tcW w:w="524" w:type="dxa"/>
          </w:tcPr>
          <w:p w14:paraId="6353FB94" w14:textId="07BBB2EA" w:rsidR="00075DD6" w:rsidRPr="00CE6E53" w:rsidRDefault="00075DD6" w:rsidP="00EF168C">
            <w:pPr>
              <w:rPr>
                <w:rFonts w:cstheme="minorHAnsi"/>
                <w:b/>
                <w:sz w:val="24"/>
                <w:szCs w:val="24"/>
              </w:rPr>
            </w:pPr>
            <w:r w:rsidRPr="00CE6E53">
              <w:rPr>
                <w:rFonts w:cstheme="minorHAnsi"/>
                <w:b/>
                <w:sz w:val="24"/>
                <w:szCs w:val="24"/>
              </w:rPr>
              <w:t>1</w:t>
            </w:r>
            <w:r w:rsidR="00BB5C3B">
              <w:rPr>
                <w:rFonts w:cstheme="minorHAnsi"/>
                <w:b/>
                <w:sz w:val="24"/>
                <w:szCs w:val="24"/>
              </w:rPr>
              <w:t>6</w:t>
            </w:r>
            <w:r w:rsidRPr="00CE6E53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7131" w:type="dxa"/>
          </w:tcPr>
          <w:p w14:paraId="41CF533A" w14:textId="77777777" w:rsidR="0093547B" w:rsidRDefault="001F2750" w:rsidP="00CE672E">
            <w:pPr>
              <w:rPr>
                <w:rFonts w:cstheme="minorHAnsi"/>
                <w:b/>
                <w:bCs/>
                <w:szCs w:val="40"/>
              </w:rPr>
            </w:pPr>
            <w:r>
              <w:rPr>
                <w:rFonts w:cstheme="minorHAnsi"/>
                <w:b/>
                <w:bCs/>
                <w:szCs w:val="40"/>
              </w:rPr>
              <w:t>Accounts for payment</w:t>
            </w:r>
          </w:p>
          <w:p w14:paraId="4E659F9E" w14:textId="77777777" w:rsidR="001F2750" w:rsidRDefault="001F2750" w:rsidP="00CE672E">
            <w:pPr>
              <w:rPr>
                <w:rFonts w:cstheme="minorHAnsi"/>
                <w:b/>
                <w:bCs/>
                <w:szCs w:val="40"/>
              </w:rPr>
            </w:pPr>
          </w:p>
          <w:p w14:paraId="6B904418" w14:textId="77777777" w:rsidR="004A75F4" w:rsidRPr="00520B11" w:rsidRDefault="004A75F4" w:rsidP="004A75F4">
            <w:pPr>
              <w:rPr>
                <w:b/>
                <w:sz w:val="40"/>
                <w:szCs w:val="40"/>
              </w:rPr>
            </w:pPr>
          </w:p>
          <w:p w14:paraId="18914BBA" w14:textId="77777777" w:rsidR="004A75F4" w:rsidRPr="000B033C" w:rsidRDefault="004A75F4" w:rsidP="004A75F4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 xml:space="preserve"> The statements for the Business Current Account and Savings Account as at 09.06.2022 were £59,568.28 and £8,290.25 respectively.</w:t>
            </w:r>
          </w:p>
          <w:p w14:paraId="1912CD8E" w14:textId="77777777" w:rsidR="004A75F4" w:rsidRDefault="004A75F4" w:rsidP="004A75F4">
            <w:pPr>
              <w:rPr>
                <w:rFonts w:cs="Arial"/>
                <w:color w:val="222222"/>
                <w:shd w:val="clear" w:color="auto" w:fill="FFFFFF"/>
              </w:rPr>
            </w:pPr>
          </w:p>
          <w:p w14:paraId="01646FCB" w14:textId="77777777" w:rsidR="004A75F4" w:rsidRDefault="004A75F4" w:rsidP="004A75F4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Councillors are asked to approve the following accounts for payment:</w:t>
            </w:r>
          </w:p>
          <w:p w14:paraId="052182DC" w14:textId="77777777" w:rsidR="004A75F4" w:rsidRDefault="004A75F4" w:rsidP="004A75F4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62"/>
              <w:gridCol w:w="1043"/>
              <w:gridCol w:w="1043"/>
              <w:gridCol w:w="1432"/>
              <w:gridCol w:w="1481"/>
            </w:tblGrid>
            <w:tr w:rsidR="004A75F4" w14:paraId="2DDC610D" w14:textId="77777777" w:rsidTr="005C3CF6">
              <w:trPr>
                <w:trHeight w:val="261"/>
              </w:trPr>
              <w:tc>
                <w:tcPr>
                  <w:tcW w:w="1862" w:type="dxa"/>
                </w:tcPr>
                <w:p w14:paraId="71A5E9AB" w14:textId="77777777" w:rsidR="004A75F4" w:rsidRDefault="004A75F4" w:rsidP="00B11C4E">
                  <w:pPr>
                    <w:framePr w:hSpace="180" w:wrap="around" w:vAnchor="text" w:hAnchor="text" w:y="1"/>
                    <w:suppressOverlap/>
                    <w:jc w:val="right"/>
                  </w:pPr>
                </w:p>
              </w:tc>
              <w:tc>
                <w:tcPr>
                  <w:tcW w:w="1043" w:type="dxa"/>
                </w:tcPr>
                <w:p w14:paraId="05022FDB" w14:textId="77777777" w:rsidR="004A75F4" w:rsidRDefault="004A75F4" w:rsidP="00B11C4E">
                  <w:pPr>
                    <w:framePr w:hSpace="180" w:wrap="around" w:vAnchor="text" w:hAnchor="text" w:y="1"/>
                    <w:suppressOverlap/>
                  </w:pPr>
                  <w:r>
                    <w:t>Cost</w:t>
                  </w:r>
                </w:p>
              </w:tc>
              <w:tc>
                <w:tcPr>
                  <w:tcW w:w="1043" w:type="dxa"/>
                </w:tcPr>
                <w:p w14:paraId="3FF299FC" w14:textId="77777777" w:rsidR="004A75F4" w:rsidRDefault="004A75F4" w:rsidP="00B11C4E">
                  <w:pPr>
                    <w:framePr w:hSpace="180" w:wrap="around" w:vAnchor="text" w:hAnchor="text" w:y="1"/>
                    <w:suppressOverlap/>
                  </w:pPr>
                  <w:r>
                    <w:t>VAT</w:t>
                  </w:r>
                </w:p>
              </w:tc>
              <w:tc>
                <w:tcPr>
                  <w:tcW w:w="1432" w:type="dxa"/>
                </w:tcPr>
                <w:p w14:paraId="590A1F94" w14:textId="77777777" w:rsidR="004A75F4" w:rsidRDefault="004A75F4" w:rsidP="00B11C4E">
                  <w:pPr>
                    <w:framePr w:hSpace="180" w:wrap="around" w:vAnchor="text" w:hAnchor="text" w:y="1"/>
                    <w:suppressOverlap/>
                  </w:pPr>
                  <w:r>
                    <w:t>Invoice No</w:t>
                  </w:r>
                </w:p>
              </w:tc>
              <w:tc>
                <w:tcPr>
                  <w:tcW w:w="1481" w:type="dxa"/>
                </w:tcPr>
                <w:p w14:paraId="746A5218" w14:textId="77777777" w:rsidR="004A75F4" w:rsidRDefault="004A75F4" w:rsidP="00B11C4E">
                  <w:pPr>
                    <w:framePr w:hSpace="180" w:wrap="around" w:vAnchor="text" w:hAnchor="text" w:y="1"/>
                    <w:suppressOverlap/>
                  </w:pPr>
                  <w:r>
                    <w:t>Cheque Number</w:t>
                  </w:r>
                </w:p>
              </w:tc>
            </w:tr>
            <w:tr w:rsidR="004A75F4" w14:paraId="106E6ABD" w14:textId="77777777" w:rsidTr="005C3CF6">
              <w:trPr>
                <w:trHeight w:val="162"/>
              </w:trPr>
              <w:tc>
                <w:tcPr>
                  <w:tcW w:w="1862" w:type="dxa"/>
                </w:tcPr>
                <w:p w14:paraId="7A83ECC9" w14:textId="77777777" w:rsidR="004A75F4" w:rsidRDefault="004A75F4" w:rsidP="00B11C4E">
                  <w:pPr>
                    <w:framePr w:hSpace="180" w:wrap="around" w:vAnchor="text" w:hAnchor="text" w:y="1"/>
                    <w:suppressOverlap/>
                  </w:pPr>
                  <w:r>
                    <w:t xml:space="preserve">Clerk’s Wages June </w:t>
                  </w:r>
                </w:p>
              </w:tc>
              <w:tc>
                <w:tcPr>
                  <w:tcW w:w="1043" w:type="dxa"/>
                </w:tcPr>
                <w:p w14:paraId="321FDCA6" w14:textId="77777777" w:rsidR="004A75F4" w:rsidRDefault="004A75F4" w:rsidP="00B11C4E">
                  <w:pPr>
                    <w:framePr w:hSpace="180" w:wrap="around" w:vAnchor="text" w:hAnchor="text" w:y="1"/>
                    <w:suppressOverlap/>
                  </w:pPr>
                  <w:r>
                    <w:t xml:space="preserve">£566.02 </w:t>
                  </w:r>
                </w:p>
              </w:tc>
              <w:tc>
                <w:tcPr>
                  <w:tcW w:w="1043" w:type="dxa"/>
                </w:tcPr>
                <w:p w14:paraId="0B608913" w14:textId="77777777" w:rsidR="004A75F4" w:rsidRDefault="004A75F4" w:rsidP="00B11C4E">
                  <w:pPr>
                    <w:framePr w:hSpace="180" w:wrap="around" w:vAnchor="text" w:hAnchor="text" w:y="1"/>
                    <w:suppressOverlap/>
                  </w:pPr>
                  <w:r>
                    <w:t>-</w:t>
                  </w:r>
                </w:p>
              </w:tc>
              <w:tc>
                <w:tcPr>
                  <w:tcW w:w="1432" w:type="dxa"/>
                </w:tcPr>
                <w:p w14:paraId="11775D4B" w14:textId="77777777" w:rsidR="004A75F4" w:rsidRDefault="004A75F4" w:rsidP="00B11C4E">
                  <w:pPr>
                    <w:framePr w:hSpace="180" w:wrap="around" w:vAnchor="text" w:hAnchor="text" w:y="1"/>
                    <w:suppressOverlap/>
                  </w:pPr>
                  <w:r>
                    <w:t>3</w:t>
                  </w:r>
                </w:p>
              </w:tc>
              <w:tc>
                <w:tcPr>
                  <w:tcW w:w="1481" w:type="dxa"/>
                </w:tcPr>
                <w:p w14:paraId="2B42D359" w14:textId="77777777" w:rsidR="004A75F4" w:rsidRDefault="004A75F4" w:rsidP="00B11C4E">
                  <w:pPr>
                    <w:framePr w:hSpace="180" w:wrap="around" w:vAnchor="text" w:hAnchor="text" w:y="1"/>
                    <w:suppressOverlap/>
                  </w:pPr>
                  <w:r>
                    <w:t>£533.70 Paid by SO 15 of month</w:t>
                  </w:r>
                </w:p>
                <w:p w14:paraId="3DB2D3A6" w14:textId="77777777" w:rsidR="004A75F4" w:rsidRDefault="004A75F4" w:rsidP="00B11C4E">
                  <w:pPr>
                    <w:framePr w:hSpace="180" w:wrap="around" w:vAnchor="text" w:hAnchor="text" w:y="1"/>
                    <w:suppressOverlap/>
                  </w:pPr>
                  <w:r>
                    <w:t>£32.70 chq 274</w:t>
                  </w:r>
                </w:p>
              </w:tc>
            </w:tr>
            <w:tr w:rsidR="004A75F4" w14:paraId="776DF8E7" w14:textId="77777777" w:rsidTr="005C3CF6">
              <w:trPr>
                <w:trHeight w:val="162"/>
              </w:trPr>
              <w:tc>
                <w:tcPr>
                  <w:tcW w:w="1862" w:type="dxa"/>
                </w:tcPr>
                <w:p w14:paraId="7701898E" w14:textId="77777777" w:rsidR="004A75F4" w:rsidRDefault="004A75F4" w:rsidP="00B11C4E">
                  <w:pPr>
                    <w:framePr w:hSpace="180" w:wrap="around" w:vAnchor="text" w:hAnchor="text" w:y="1"/>
                    <w:suppressOverlap/>
                  </w:pPr>
                  <w:r>
                    <w:t>WCAVA</w:t>
                  </w:r>
                </w:p>
              </w:tc>
              <w:tc>
                <w:tcPr>
                  <w:tcW w:w="1043" w:type="dxa"/>
                </w:tcPr>
                <w:p w14:paraId="110715EF" w14:textId="77777777" w:rsidR="004A75F4" w:rsidRDefault="004A75F4" w:rsidP="00B11C4E">
                  <w:pPr>
                    <w:framePr w:hSpace="180" w:wrap="around" w:vAnchor="text" w:hAnchor="text" w:y="1"/>
                    <w:suppressOverlap/>
                  </w:pPr>
                  <w:r>
                    <w:t>£12.80</w:t>
                  </w:r>
                </w:p>
              </w:tc>
              <w:tc>
                <w:tcPr>
                  <w:tcW w:w="1043" w:type="dxa"/>
                </w:tcPr>
                <w:p w14:paraId="57E1235A" w14:textId="77777777" w:rsidR="004A75F4" w:rsidRDefault="004A75F4" w:rsidP="00B11C4E">
                  <w:pPr>
                    <w:framePr w:hSpace="180" w:wrap="around" w:vAnchor="text" w:hAnchor="text" w:y="1"/>
                    <w:suppressOverlap/>
                  </w:pPr>
                  <w:r>
                    <w:t>£1.10</w:t>
                  </w:r>
                </w:p>
              </w:tc>
              <w:tc>
                <w:tcPr>
                  <w:tcW w:w="1432" w:type="dxa"/>
                </w:tcPr>
                <w:p w14:paraId="73161001" w14:textId="77777777" w:rsidR="004A75F4" w:rsidRDefault="004A75F4" w:rsidP="00B11C4E">
                  <w:pPr>
                    <w:framePr w:hSpace="180" w:wrap="around" w:vAnchor="text" w:hAnchor="text" w:y="1"/>
                    <w:suppressOverlap/>
                  </w:pPr>
                  <w:r>
                    <w:t>12.80</w:t>
                  </w:r>
                </w:p>
              </w:tc>
              <w:tc>
                <w:tcPr>
                  <w:tcW w:w="1481" w:type="dxa"/>
                </w:tcPr>
                <w:p w14:paraId="3070EE2D" w14:textId="77777777" w:rsidR="004A75F4" w:rsidRDefault="004A75F4" w:rsidP="00B11C4E">
                  <w:pPr>
                    <w:framePr w:hSpace="180" w:wrap="around" w:vAnchor="text" w:hAnchor="text" w:y="1"/>
                    <w:suppressOverlap/>
                  </w:pPr>
                  <w:r>
                    <w:t>275</w:t>
                  </w:r>
                </w:p>
              </w:tc>
            </w:tr>
            <w:tr w:rsidR="004A75F4" w14:paraId="6248CDAD" w14:textId="77777777" w:rsidTr="005C3CF6">
              <w:trPr>
                <w:trHeight w:val="162"/>
              </w:trPr>
              <w:tc>
                <w:tcPr>
                  <w:tcW w:w="1862" w:type="dxa"/>
                </w:tcPr>
                <w:p w14:paraId="50F2BDD6" w14:textId="77777777" w:rsidR="004A75F4" w:rsidRDefault="004A75F4" w:rsidP="00B11C4E">
                  <w:pPr>
                    <w:framePr w:hSpace="180" w:wrap="around" w:vAnchor="text" w:hAnchor="text" w:y="1"/>
                    <w:suppressOverlap/>
                  </w:pPr>
                  <w:r>
                    <w:t>Lichfield District Council (Bins)</w:t>
                  </w:r>
                </w:p>
              </w:tc>
              <w:tc>
                <w:tcPr>
                  <w:tcW w:w="1043" w:type="dxa"/>
                </w:tcPr>
                <w:p w14:paraId="0B69A7C4" w14:textId="77777777" w:rsidR="004A75F4" w:rsidRDefault="004A75F4" w:rsidP="00B11C4E">
                  <w:pPr>
                    <w:framePr w:hSpace="180" w:wrap="around" w:vAnchor="text" w:hAnchor="text" w:y="1"/>
                    <w:suppressOverlap/>
                  </w:pPr>
                  <w:r>
                    <w:t>£2,257.63</w:t>
                  </w:r>
                </w:p>
              </w:tc>
              <w:tc>
                <w:tcPr>
                  <w:tcW w:w="1043" w:type="dxa"/>
                </w:tcPr>
                <w:p w14:paraId="6F55C8B1" w14:textId="77777777" w:rsidR="004A75F4" w:rsidRDefault="004A75F4" w:rsidP="00B11C4E">
                  <w:pPr>
                    <w:framePr w:hSpace="180" w:wrap="around" w:vAnchor="text" w:hAnchor="text" w:y="1"/>
                    <w:suppressOverlap/>
                  </w:pPr>
                  <w:r>
                    <w:t>£376.27</w:t>
                  </w:r>
                </w:p>
              </w:tc>
              <w:tc>
                <w:tcPr>
                  <w:tcW w:w="1432" w:type="dxa"/>
                </w:tcPr>
                <w:p w14:paraId="49011ADF" w14:textId="77777777" w:rsidR="004A75F4" w:rsidRDefault="004A75F4" w:rsidP="00B11C4E">
                  <w:pPr>
                    <w:framePr w:hSpace="180" w:wrap="around" w:vAnchor="text" w:hAnchor="text" w:y="1"/>
                    <w:suppressOverlap/>
                  </w:pPr>
                  <w:r>
                    <w:t>M0075908506</w:t>
                  </w:r>
                </w:p>
              </w:tc>
              <w:tc>
                <w:tcPr>
                  <w:tcW w:w="1481" w:type="dxa"/>
                </w:tcPr>
                <w:p w14:paraId="4A70BE7E" w14:textId="77777777" w:rsidR="004A75F4" w:rsidRDefault="004A75F4" w:rsidP="00B11C4E">
                  <w:pPr>
                    <w:framePr w:hSpace="180" w:wrap="around" w:vAnchor="text" w:hAnchor="text" w:y="1"/>
                    <w:suppressOverlap/>
                  </w:pPr>
                  <w:r>
                    <w:t>276</w:t>
                  </w:r>
                </w:p>
              </w:tc>
            </w:tr>
            <w:tr w:rsidR="004A75F4" w14:paraId="7CDB5971" w14:textId="77777777" w:rsidTr="005C3CF6">
              <w:trPr>
                <w:trHeight w:val="162"/>
              </w:trPr>
              <w:tc>
                <w:tcPr>
                  <w:tcW w:w="1862" w:type="dxa"/>
                </w:tcPr>
                <w:p w14:paraId="1E0740E3" w14:textId="77777777" w:rsidR="004A75F4" w:rsidRDefault="004A75F4" w:rsidP="00B11C4E">
                  <w:pPr>
                    <w:framePr w:hSpace="180" w:wrap="around" w:vAnchor="text" w:hAnchor="text" w:y="1"/>
                    <w:suppressOverlap/>
                  </w:pPr>
                  <w:r>
                    <w:lastRenderedPageBreak/>
                    <w:t>Councillor Mears (Banners Jubilee))</w:t>
                  </w:r>
                </w:p>
              </w:tc>
              <w:tc>
                <w:tcPr>
                  <w:tcW w:w="1043" w:type="dxa"/>
                </w:tcPr>
                <w:p w14:paraId="1751128B" w14:textId="77777777" w:rsidR="004A75F4" w:rsidRDefault="004A75F4" w:rsidP="00B11C4E">
                  <w:pPr>
                    <w:framePr w:hSpace="180" w:wrap="around" w:vAnchor="text" w:hAnchor="text" w:y="1"/>
                    <w:suppressOverlap/>
                  </w:pPr>
                  <w:r>
                    <w:t>£151.08</w:t>
                  </w:r>
                </w:p>
              </w:tc>
              <w:tc>
                <w:tcPr>
                  <w:tcW w:w="1043" w:type="dxa"/>
                </w:tcPr>
                <w:p w14:paraId="1C411C50" w14:textId="77777777" w:rsidR="004A75F4" w:rsidRDefault="004A75F4" w:rsidP="00B11C4E">
                  <w:pPr>
                    <w:framePr w:hSpace="180" w:wrap="around" w:vAnchor="text" w:hAnchor="text" w:y="1"/>
                    <w:suppressOverlap/>
                  </w:pPr>
                  <w:r>
                    <w:t>-</w:t>
                  </w:r>
                </w:p>
              </w:tc>
              <w:tc>
                <w:tcPr>
                  <w:tcW w:w="1432" w:type="dxa"/>
                </w:tcPr>
                <w:p w14:paraId="08E7FD49" w14:textId="77777777" w:rsidR="004A75F4" w:rsidRDefault="004A75F4" w:rsidP="00B11C4E">
                  <w:pPr>
                    <w:framePr w:hSpace="180" w:wrap="around" w:vAnchor="text" w:hAnchor="text" w:y="1"/>
                    <w:suppressOverlap/>
                  </w:pPr>
                  <w:r>
                    <w:t>-</w:t>
                  </w:r>
                </w:p>
              </w:tc>
              <w:tc>
                <w:tcPr>
                  <w:tcW w:w="1481" w:type="dxa"/>
                </w:tcPr>
                <w:p w14:paraId="46EC934A" w14:textId="77777777" w:rsidR="004A75F4" w:rsidRDefault="004A75F4" w:rsidP="00B11C4E">
                  <w:pPr>
                    <w:framePr w:hSpace="180" w:wrap="around" w:vAnchor="text" w:hAnchor="text" w:y="1"/>
                    <w:suppressOverlap/>
                  </w:pPr>
                  <w:r>
                    <w:t>277</w:t>
                  </w:r>
                </w:p>
              </w:tc>
            </w:tr>
            <w:tr w:rsidR="004A75F4" w14:paraId="4C4F59B9" w14:textId="77777777" w:rsidTr="005C3CF6">
              <w:trPr>
                <w:trHeight w:val="162"/>
              </w:trPr>
              <w:tc>
                <w:tcPr>
                  <w:tcW w:w="1862" w:type="dxa"/>
                </w:tcPr>
                <w:p w14:paraId="060342E9" w14:textId="77777777" w:rsidR="004A75F4" w:rsidRDefault="004A75F4" w:rsidP="00B11C4E">
                  <w:pPr>
                    <w:framePr w:hSpace="180" w:wrap="around" w:vAnchor="text" w:hAnchor="text" w:y="1"/>
                    <w:suppressOverlap/>
                  </w:pPr>
                  <w:r>
                    <w:t>Landmark (Fingerposts)</w:t>
                  </w:r>
                </w:p>
              </w:tc>
              <w:tc>
                <w:tcPr>
                  <w:tcW w:w="1043" w:type="dxa"/>
                </w:tcPr>
                <w:p w14:paraId="462A85B0" w14:textId="77777777" w:rsidR="004A75F4" w:rsidRDefault="004A75F4" w:rsidP="00B11C4E">
                  <w:pPr>
                    <w:framePr w:hSpace="180" w:wrap="around" w:vAnchor="text" w:hAnchor="text" w:y="1"/>
                    <w:suppressOverlap/>
                  </w:pPr>
                  <w:r>
                    <w:t>£9,060.52</w:t>
                  </w:r>
                </w:p>
              </w:tc>
              <w:tc>
                <w:tcPr>
                  <w:tcW w:w="1043" w:type="dxa"/>
                </w:tcPr>
                <w:p w14:paraId="68578EBF" w14:textId="77777777" w:rsidR="004A75F4" w:rsidRDefault="004A75F4" w:rsidP="00B11C4E">
                  <w:pPr>
                    <w:framePr w:hSpace="180" w:wrap="around" w:vAnchor="text" w:hAnchor="text" w:y="1"/>
                    <w:suppressOverlap/>
                  </w:pPr>
                  <w:r>
                    <w:t>£1,510.09</w:t>
                  </w:r>
                </w:p>
              </w:tc>
              <w:tc>
                <w:tcPr>
                  <w:tcW w:w="1432" w:type="dxa"/>
                </w:tcPr>
                <w:p w14:paraId="020C1F1D" w14:textId="77777777" w:rsidR="004A75F4" w:rsidRDefault="004A75F4" w:rsidP="00B11C4E">
                  <w:pPr>
                    <w:framePr w:hSpace="180" w:wrap="around" w:vAnchor="text" w:hAnchor="text" w:y="1"/>
                    <w:suppressOverlap/>
                  </w:pPr>
                  <w:r>
                    <w:t>-</w:t>
                  </w:r>
                </w:p>
                <w:p w14:paraId="26125A54" w14:textId="77777777" w:rsidR="004A75F4" w:rsidRDefault="004A75F4" w:rsidP="00B11C4E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481" w:type="dxa"/>
                </w:tcPr>
                <w:p w14:paraId="2920043D" w14:textId="77777777" w:rsidR="004A75F4" w:rsidRDefault="004A75F4" w:rsidP="00B11C4E">
                  <w:pPr>
                    <w:framePr w:hSpace="180" w:wrap="around" w:vAnchor="text" w:hAnchor="text" w:y="1"/>
                    <w:suppressOverlap/>
                  </w:pPr>
                  <w:r>
                    <w:t>278</w:t>
                  </w:r>
                </w:p>
              </w:tc>
            </w:tr>
            <w:tr w:rsidR="004A75F4" w14:paraId="1FF1F834" w14:textId="77777777" w:rsidTr="005C3CF6">
              <w:trPr>
                <w:trHeight w:val="162"/>
              </w:trPr>
              <w:tc>
                <w:tcPr>
                  <w:tcW w:w="1862" w:type="dxa"/>
                </w:tcPr>
                <w:p w14:paraId="1B31E593" w14:textId="77777777" w:rsidR="004A75F4" w:rsidRDefault="004A75F4" w:rsidP="00B11C4E">
                  <w:pPr>
                    <w:framePr w:hSpace="180" w:wrap="around" w:vAnchor="text" w:hAnchor="text" w:y="1"/>
                    <w:suppressOverlap/>
                  </w:pPr>
                  <w:r>
                    <w:t>Hammerwich Cricket Club (Jubilee)</w:t>
                  </w:r>
                </w:p>
              </w:tc>
              <w:tc>
                <w:tcPr>
                  <w:tcW w:w="1043" w:type="dxa"/>
                </w:tcPr>
                <w:p w14:paraId="64410A4C" w14:textId="77777777" w:rsidR="004A75F4" w:rsidRDefault="004A75F4" w:rsidP="00B11C4E">
                  <w:pPr>
                    <w:framePr w:hSpace="180" w:wrap="around" w:vAnchor="text" w:hAnchor="text" w:y="1"/>
                    <w:suppressOverlap/>
                  </w:pPr>
                  <w:r>
                    <w:t>£1,866.22</w:t>
                  </w:r>
                </w:p>
              </w:tc>
              <w:tc>
                <w:tcPr>
                  <w:tcW w:w="1043" w:type="dxa"/>
                </w:tcPr>
                <w:p w14:paraId="2E34F3E8" w14:textId="77777777" w:rsidR="004A75F4" w:rsidRDefault="004A75F4" w:rsidP="00B11C4E">
                  <w:pPr>
                    <w:framePr w:hSpace="180" w:wrap="around" w:vAnchor="text" w:hAnchor="text" w:y="1"/>
                    <w:suppressOverlap/>
                  </w:pPr>
                  <w:r>
                    <w:t>-</w:t>
                  </w:r>
                </w:p>
              </w:tc>
              <w:tc>
                <w:tcPr>
                  <w:tcW w:w="1432" w:type="dxa"/>
                </w:tcPr>
                <w:p w14:paraId="407DCD25" w14:textId="77777777" w:rsidR="004A75F4" w:rsidRDefault="004A75F4" w:rsidP="00B11C4E">
                  <w:pPr>
                    <w:framePr w:hSpace="180" w:wrap="around" w:vAnchor="text" w:hAnchor="text" w:y="1"/>
                    <w:suppressOverlap/>
                  </w:pPr>
                  <w:r>
                    <w:t>-</w:t>
                  </w:r>
                </w:p>
              </w:tc>
              <w:tc>
                <w:tcPr>
                  <w:tcW w:w="1481" w:type="dxa"/>
                </w:tcPr>
                <w:p w14:paraId="3533D152" w14:textId="77777777" w:rsidR="004A75F4" w:rsidRDefault="004A75F4" w:rsidP="00B11C4E">
                  <w:pPr>
                    <w:framePr w:hSpace="180" w:wrap="around" w:vAnchor="text" w:hAnchor="text" w:y="1"/>
                    <w:suppressOverlap/>
                  </w:pPr>
                  <w:r>
                    <w:t>279</w:t>
                  </w:r>
                </w:p>
              </w:tc>
            </w:tr>
            <w:tr w:rsidR="004A75F4" w14:paraId="2B31C59E" w14:textId="77777777" w:rsidTr="005C3CF6">
              <w:trPr>
                <w:trHeight w:val="162"/>
              </w:trPr>
              <w:tc>
                <w:tcPr>
                  <w:tcW w:w="1862" w:type="dxa"/>
                </w:tcPr>
                <w:p w14:paraId="20CBAC53" w14:textId="77777777" w:rsidR="004A75F4" w:rsidRPr="00A25FBB" w:rsidRDefault="004A75F4" w:rsidP="00B11C4E">
                  <w:pPr>
                    <w:framePr w:hSpace="180" w:wrap="around" w:vAnchor="text" w:hAnchor="text" w:y="1"/>
                    <w:suppressOverlap/>
                    <w:rPr>
                      <w:strike/>
                    </w:rPr>
                  </w:pPr>
                  <w:r w:rsidRPr="00A25FBB">
                    <w:rPr>
                      <w:strike/>
                    </w:rPr>
                    <w:t>Councillor Greenway (Jubilee)</w:t>
                  </w:r>
                </w:p>
              </w:tc>
              <w:tc>
                <w:tcPr>
                  <w:tcW w:w="1043" w:type="dxa"/>
                </w:tcPr>
                <w:p w14:paraId="409E9FEE" w14:textId="77777777" w:rsidR="004A75F4" w:rsidRPr="00A25FBB" w:rsidRDefault="004A75F4" w:rsidP="00B11C4E">
                  <w:pPr>
                    <w:framePr w:hSpace="180" w:wrap="around" w:vAnchor="text" w:hAnchor="text" w:y="1"/>
                    <w:suppressOverlap/>
                    <w:rPr>
                      <w:strike/>
                    </w:rPr>
                  </w:pPr>
                  <w:r w:rsidRPr="00A25FBB">
                    <w:rPr>
                      <w:strike/>
                    </w:rPr>
                    <w:t>£823.72</w:t>
                  </w:r>
                </w:p>
              </w:tc>
              <w:tc>
                <w:tcPr>
                  <w:tcW w:w="1043" w:type="dxa"/>
                </w:tcPr>
                <w:p w14:paraId="206A34A5" w14:textId="77777777" w:rsidR="004A75F4" w:rsidRPr="00A25FBB" w:rsidRDefault="004A75F4" w:rsidP="00B11C4E">
                  <w:pPr>
                    <w:framePr w:hSpace="180" w:wrap="around" w:vAnchor="text" w:hAnchor="text" w:y="1"/>
                    <w:suppressOverlap/>
                    <w:rPr>
                      <w:strike/>
                    </w:rPr>
                  </w:pPr>
                  <w:r w:rsidRPr="00A25FBB">
                    <w:rPr>
                      <w:strike/>
                    </w:rPr>
                    <w:t>-</w:t>
                  </w:r>
                </w:p>
              </w:tc>
              <w:tc>
                <w:tcPr>
                  <w:tcW w:w="1432" w:type="dxa"/>
                </w:tcPr>
                <w:p w14:paraId="257266D9" w14:textId="77777777" w:rsidR="004A75F4" w:rsidRPr="00A25FBB" w:rsidRDefault="004A75F4" w:rsidP="00B11C4E">
                  <w:pPr>
                    <w:framePr w:hSpace="180" w:wrap="around" w:vAnchor="text" w:hAnchor="text" w:y="1"/>
                    <w:suppressOverlap/>
                    <w:rPr>
                      <w:strike/>
                    </w:rPr>
                  </w:pPr>
                  <w:r w:rsidRPr="00A25FBB">
                    <w:rPr>
                      <w:strike/>
                    </w:rPr>
                    <w:t>-</w:t>
                  </w:r>
                </w:p>
              </w:tc>
              <w:tc>
                <w:tcPr>
                  <w:tcW w:w="1481" w:type="dxa"/>
                </w:tcPr>
                <w:p w14:paraId="30E0628F" w14:textId="77777777" w:rsidR="004A75F4" w:rsidRPr="00A25FBB" w:rsidRDefault="004A75F4" w:rsidP="00B11C4E">
                  <w:pPr>
                    <w:framePr w:hSpace="180" w:wrap="around" w:vAnchor="text" w:hAnchor="text" w:y="1"/>
                    <w:suppressOverlap/>
                    <w:rPr>
                      <w:strike/>
                    </w:rPr>
                  </w:pPr>
                  <w:r w:rsidRPr="00A25FBB">
                    <w:rPr>
                      <w:strike/>
                    </w:rPr>
                    <w:t>280</w:t>
                  </w:r>
                </w:p>
              </w:tc>
            </w:tr>
            <w:tr w:rsidR="004A75F4" w14:paraId="6A9DFAE5" w14:textId="77777777" w:rsidTr="005C3CF6">
              <w:trPr>
                <w:trHeight w:val="162"/>
              </w:trPr>
              <w:tc>
                <w:tcPr>
                  <w:tcW w:w="1862" w:type="dxa"/>
                </w:tcPr>
                <w:p w14:paraId="2F7704AF" w14:textId="77777777" w:rsidR="004A75F4" w:rsidRDefault="004A75F4" w:rsidP="00B11C4E">
                  <w:pPr>
                    <w:framePr w:hSpace="180" w:wrap="around" w:vAnchor="text" w:hAnchor="text" w:y="1"/>
                    <w:suppressOverlap/>
                  </w:pPr>
                  <w:r>
                    <w:t>Councillor Taylor (Jubilee)</w:t>
                  </w:r>
                </w:p>
              </w:tc>
              <w:tc>
                <w:tcPr>
                  <w:tcW w:w="1043" w:type="dxa"/>
                </w:tcPr>
                <w:p w14:paraId="03FB6F97" w14:textId="77777777" w:rsidR="004A75F4" w:rsidRDefault="004A75F4" w:rsidP="00B11C4E">
                  <w:pPr>
                    <w:framePr w:hSpace="180" w:wrap="around" w:vAnchor="text" w:hAnchor="text" w:y="1"/>
                    <w:suppressOverlap/>
                  </w:pPr>
                  <w:r>
                    <w:t>£29.83</w:t>
                  </w:r>
                </w:p>
              </w:tc>
              <w:tc>
                <w:tcPr>
                  <w:tcW w:w="1043" w:type="dxa"/>
                </w:tcPr>
                <w:p w14:paraId="5FF4A84E" w14:textId="77777777" w:rsidR="004A75F4" w:rsidRDefault="004A75F4" w:rsidP="00B11C4E">
                  <w:pPr>
                    <w:framePr w:hSpace="180" w:wrap="around" w:vAnchor="text" w:hAnchor="text" w:y="1"/>
                    <w:suppressOverlap/>
                  </w:pPr>
                  <w:r>
                    <w:t>-</w:t>
                  </w:r>
                </w:p>
              </w:tc>
              <w:tc>
                <w:tcPr>
                  <w:tcW w:w="1432" w:type="dxa"/>
                </w:tcPr>
                <w:p w14:paraId="47E997DF" w14:textId="77777777" w:rsidR="004A75F4" w:rsidRDefault="004A75F4" w:rsidP="00B11C4E">
                  <w:pPr>
                    <w:framePr w:hSpace="180" w:wrap="around" w:vAnchor="text" w:hAnchor="text" w:y="1"/>
                    <w:suppressOverlap/>
                  </w:pPr>
                  <w:r>
                    <w:t>-</w:t>
                  </w:r>
                </w:p>
              </w:tc>
              <w:tc>
                <w:tcPr>
                  <w:tcW w:w="1481" w:type="dxa"/>
                </w:tcPr>
                <w:p w14:paraId="67741030" w14:textId="77777777" w:rsidR="004A75F4" w:rsidRDefault="004A75F4" w:rsidP="00B11C4E">
                  <w:pPr>
                    <w:framePr w:hSpace="180" w:wrap="around" w:vAnchor="text" w:hAnchor="text" w:y="1"/>
                    <w:suppressOverlap/>
                  </w:pPr>
                  <w:r>
                    <w:t>281</w:t>
                  </w:r>
                </w:p>
              </w:tc>
            </w:tr>
            <w:tr w:rsidR="00A25FBB" w14:paraId="7FE9861F" w14:textId="77777777" w:rsidTr="005C3CF6">
              <w:trPr>
                <w:trHeight w:val="162"/>
              </w:trPr>
              <w:tc>
                <w:tcPr>
                  <w:tcW w:w="1862" w:type="dxa"/>
                </w:tcPr>
                <w:p w14:paraId="7E6BBB80" w14:textId="2A1A0763" w:rsidR="00A25FBB" w:rsidRDefault="00A25FBB" w:rsidP="00B11C4E">
                  <w:pPr>
                    <w:framePr w:hSpace="180" w:wrap="around" w:vAnchor="text" w:hAnchor="text" w:y="1"/>
                    <w:suppressOverlap/>
                  </w:pPr>
                  <w:r>
                    <w:t>Councillor M Greenway Jubilee</w:t>
                  </w:r>
                </w:p>
              </w:tc>
              <w:tc>
                <w:tcPr>
                  <w:tcW w:w="1043" w:type="dxa"/>
                </w:tcPr>
                <w:p w14:paraId="060511F1" w14:textId="5FEF43C7" w:rsidR="00A25FBB" w:rsidRDefault="00A25FBB" w:rsidP="00B11C4E">
                  <w:pPr>
                    <w:framePr w:hSpace="180" w:wrap="around" w:vAnchor="text" w:hAnchor="text" w:y="1"/>
                    <w:suppressOverlap/>
                  </w:pPr>
                  <w:r>
                    <w:t>£</w:t>
                  </w:r>
                  <w:r w:rsidR="00D55243">
                    <w:t>823.72</w:t>
                  </w:r>
                </w:p>
              </w:tc>
              <w:tc>
                <w:tcPr>
                  <w:tcW w:w="1043" w:type="dxa"/>
                </w:tcPr>
                <w:p w14:paraId="0B8E0885" w14:textId="79080C92" w:rsidR="00A25FBB" w:rsidRDefault="00D55243" w:rsidP="00B11C4E">
                  <w:pPr>
                    <w:framePr w:hSpace="180" w:wrap="around" w:vAnchor="text" w:hAnchor="text" w:y="1"/>
                    <w:suppressOverlap/>
                  </w:pPr>
                  <w:r>
                    <w:t>-</w:t>
                  </w:r>
                </w:p>
              </w:tc>
              <w:tc>
                <w:tcPr>
                  <w:tcW w:w="1432" w:type="dxa"/>
                </w:tcPr>
                <w:p w14:paraId="62E9921B" w14:textId="44D730BA" w:rsidR="00A25FBB" w:rsidRDefault="00D55243" w:rsidP="00B11C4E">
                  <w:pPr>
                    <w:framePr w:hSpace="180" w:wrap="around" w:vAnchor="text" w:hAnchor="text" w:y="1"/>
                    <w:suppressOverlap/>
                  </w:pPr>
                  <w:r>
                    <w:t>-</w:t>
                  </w:r>
                </w:p>
              </w:tc>
              <w:tc>
                <w:tcPr>
                  <w:tcW w:w="1481" w:type="dxa"/>
                </w:tcPr>
                <w:p w14:paraId="35971410" w14:textId="5EC1D1A4" w:rsidR="00A25FBB" w:rsidRDefault="00D55243" w:rsidP="00B11C4E">
                  <w:pPr>
                    <w:framePr w:hSpace="180" w:wrap="around" w:vAnchor="text" w:hAnchor="text" w:y="1"/>
                    <w:suppressOverlap/>
                  </w:pPr>
                  <w:r>
                    <w:t>282 (to replace 280 written incorrectly)</w:t>
                  </w:r>
                </w:p>
              </w:tc>
            </w:tr>
          </w:tbl>
          <w:p w14:paraId="49AF0DE4" w14:textId="77777777" w:rsidR="004A75F4" w:rsidRDefault="004A75F4" w:rsidP="004A75F4"/>
          <w:p w14:paraId="5BB4B07A" w14:textId="77777777" w:rsidR="004A75F4" w:rsidRDefault="004A75F4" w:rsidP="004A75F4">
            <w:r>
              <w:t>The Parish Council are asked to note the following income: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64"/>
              <w:gridCol w:w="2164"/>
              <w:gridCol w:w="1795"/>
            </w:tblGrid>
            <w:tr w:rsidR="004A75F4" w14:paraId="3B7EE35C" w14:textId="77777777" w:rsidTr="005C3CF6">
              <w:trPr>
                <w:trHeight w:val="249"/>
              </w:trPr>
              <w:tc>
                <w:tcPr>
                  <w:tcW w:w="2164" w:type="dxa"/>
                </w:tcPr>
                <w:p w14:paraId="3DE3318E" w14:textId="77777777" w:rsidR="004A75F4" w:rsidRDefault="004A75F4" w:rsidP="00B11C4E">
                  <w:pPr>
                    <w:framePr w:hSpace="180" w:wrap="around" w:vAnchor="text" w:hAnchor="text" w:y="1"/>
                    <w:suppressOverlap/>
                  </w:pPr>
                  <w:r>
                    <w:t>Source</w:t>
                  </w:r>
                </w:p>
              </w:tc>
              <w:tc>
                <w:tcPr>
                  <w:tcW w:w="2164" w:type="dxa"/>
                </w:tcPr>
                <w:p w14:paraId="4FF0EA61" w14:textId="77777777" w:rsidR="004A75F4" w:rsidRDefault="004A75F4" w:rsidP="00B11C4E">
                  <w:pPr>
                    <w:framePr w:hSpace="180" w:wrap="around" w:vAnchor="text" w:hAnchor="text" w:y="1"/>
                    <w:suppressOverlap/>
                  </w:pPr>
                  <w:r>
                    <w:t>Amount</w:t>
                  </w:r>
                </w:p>
              </w:tc>
              <w:tc>
                <w:tcPr>
                  <w:tcW w:w="1795" w:type="dxa"/>
                </w:tcPr>
                <w:p w14:paraId="685C6440" w14:textId="77777777" w:rsidR="004A75F4" w:rsidRDefault="004A75F4" w:rsidP="00B11C4E">
                  <w:pPr>
                    <w:framePr w:hSpace="180" w:wrap="around" w:vAnchor="text" w:hAnchor="text" w:y="1"/>
                    <w:suppressOverlap/>
                  </w:pPr>
                  <w:r>
                    <w:t>Reference</w:t>
                  </w:r>
                </w:p>
              </w:tc>
            </w:tr>
            <w:tr w:rsidR="004A75F4" w14:paraId="0053588E" w14:textId="77777777" w:rsidTr="005C3CF6">
              <w:trPr>
                <w:trHeight w:val="488"/>
              </w:trPr>
              <w:tc>
                <w:tcPr>
                  <w:tcW w:w="2164" w:type="dxa"/>
                </w:tcPr>
                <w:p w14:paraId="0DE520C8" w14:textId="77777777" w:rsidR="004A75F4" w:rsidRDefault="004A75F4" w:rsidP="00B11C4E">
                  <w:pPr>
                    <w:framePr w:hSpace="180" w:wrap="around" w:vAnchor="text" w:hAnchor="text" w:y="1"/>
                    <w:suppressOverlap/>
                  </w:pPr>
                  <w:r>
                    <w:t>No income</w:t>
                  </w:r>
                </w:p>
              </w:tc>
              <w:tc>
                <w:tcPr>
                  <w:tcW w:w="2164" w:type="dxa"/>
                </w:tcPr>
                <w:p w14:paraId="2A2762C3" w14:textId="77777777" w:rsidR="004A75F4" w:rsidRDefault="004A75F4" w:rsidP="00B11C4E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795" w:type="dxa"/>
                </w:tcPr>
                <w:p w14:paraId="44049EF8" w14:textId="77777777" w:rsidR="004A75F4" w:rsidRDefault="004A75F4" w:rsidP="00B11C4E">
                  <w:pPr>
                    <w:framePr w:hSpace="180" w:wrap="around" w:vAnchor="text" w:hAnchor="text" w:y="1"/>
                    <w:suppressOverlap/>
                  </w:pPr>
                </w:p>
              </w:tc>
            </w:tr>
          </w:tbl>
          <w:p w14:paraId="1878E581" w14:textId="77777777" w:rsidR="004A75F4" w:rsidRDefault="004A75F4" w:rsidP="004A75F4">
            <w:r>
              <w:t xml:space="preserve">                        </w:t>
            </w:r>
          </w:p>
          <w:p w14:paraId="27E74B5D" w14:textId="49B8B787" w:rsidR="001F2750" w:rsidRPr="00CE6E53" w:rsidRDefault="001F2750" w:rsidP="00CE672E">
            <w:pPr>
              <w:rPr>
                <w:rFonts w:cstheme="minorHAnsi"/>
                <w:b/>
                <w:bCs/>
                <w:szCs w:val="40"/>
              </w:rPr>
            </w:pPr>
          </w:p>
        </w:tc>
      </w:tr>
      <w:tr w:rsidR="005440A3" w:rsidRPr="00CE6E53" w14:paraId="4CC245B5" w14:textId="77777777" w:rsidTr="00EF168C">
        <w:trPr>
          <w:trHeight w:val="80"/>
        </w:trPr>
        <w:tc>
          <w:tcPr>
            <w:tcW w:w="524" w:type="dxa"/>
          </w:tcPr>
          <w:p w14:paraId="07EFB3BD" w14:textId="77777777" w:rsidR="00075DD6" w:rsidRPr="00CE6E53" w:rsidRDefault="00075DD6" w:rsidP="00EF168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1285EB84" w14:textId="77777777" w:rsidR="00BF34FF" w:rsidRPr="0093547B" w:rsidRDefault="00414051" w:rsidP="00EF168C">
            <w:pPr>
              <w:ind w:right="-669"/>
              <w:rPr>
                <w:rFonts w:cstheme="minorHAnsi"/>
                <w:b/>
                <w:bCs/>
                <w:sz w:val="24"/>
                <w:szCs w:val="42"/>
              </w:rPr>
            </w:pPr>
            <w:r w:rsidRPr="0093547B">
              <w:rPr>
                <w:rFonts w:cstheme="minorHAnsi"/>
                <w:b/>
                <w:bCs/>
                <w:sz w:val="24"/>
                <w:szCs w:val="42"/>
              </w:rPr>
              <w:t>The accounts for payment were approved</w:t>
            </w:r>
          </w:p>
          <w:p w14:paraId="11CEFCBB" w14:textId="230BB0AF" w:rsidR="00414051" w:rsidRPr="00CE6E53" w:rsidRDefault="00414051" w:rsidP="00EF168C">
            <w:pPr>
              <w:ind w:right="-669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44B93B7" w14:textId="77777777" w:rsidR="00CE672E" w:rsidRDefault="00CE672E" w:rsidP="004E5025">
      <w:pPr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</w:p>
    <w:p w14:paraId="4D301516" w14:textId="77777777" w:rsidR="007C038C" w:rsidRDefault="007C038C" w:rsidP="004E5025">
      <w:pPr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</w:p>
    <w:p w14:paraId="1C7BB786" w14:textId="77777777" w:rsidR="007C038C" w:rsidRDefault="007C038C" w:rsidP="004E5025">
      <w:pPr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</w:p>
    <w:p w14:paraId="1452D462" w14:textId="77777777" w:rsidR="007C038C" w:rsidRDefault="007C038C" w:rsidP="004E5025">
      <w:pPr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</w:p>
    <w:p w14:paraId="4AF0EB11" w14:textId="77777777" w:rsidR="007C038C" w:rsidRDefault="007C038C" w:rsidP="004E5025">
      <w:pPr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</w:p>
    <w:p w14:paraId="45A43744" w14:textId="77777777" w:rsidR="007C038C" w:rsidRDefault="007C038C" w:rsidP="004E5025">
      <w:pPr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</w:p>
    <w:p w14:paraId="53AB7E77" w14:textId="77777777" w:rsidR="007C038C" w:rsidRDefault="007C038C" w:rsidP="004E5025">
      <w:pPr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</w:p>
    <w:p w14:paraId="558FC60B" w14:textId="77777777" w:rsidR="007C038C" w:rsidRDefault="007C038C" w:rsidP="004E5025">
      <w:pPr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</w:p>
    <w:p w14:paraId="23F0F5B1" w14:textId="77777777" w:rsidR="007C038C" w:rsidRDefault="007C038C" w:rsidP="004E5025">
      <w:pPr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</w:p>
    <w:p w14:paraId="3541DB53" w14:textId="77777777" w:rsidR="007C038C" w:rsidRDefault="007C038C" w:rsidP="004E5025">
      <w:pPr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</w:p>
    <w:p w14:paraId="07CD6343" w14:textId="77777777" w:rsidR="007C038C" w:rsidRDefault="007C038C" w:rsidP="004E5025">
      <w:pPr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</w:p>
    <w:p w14:paraId="703E59F6" w14:textId="77777777" w:rsidR="007C038C" w:rsidRDefault="007C038C" w:rsidP="004E5025">
      <w:pPr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</w:p>
    <w:p w14:paraId="6E5B8EF6" w14:textId="77777777" w:rsidR="007C038C" w:rsidRDefault="007C038C" w:rsidP="004E5025">
      <w:pPr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</w:p>
    <w:p w14:paraId="11E923D2" w14:textId="77777777" w:rsidR="007C038C" w:rsidRDefault="007C038C" w:rsidP="004E5025">
      <w:pPr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</w:p>
    <w:p w14:paraId="5810419E" w14:textId="77777777" w:rsidR="007C038C" w:rsidRDefault="007C038C" w:rsidP="004E5025">
      <w:pPr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</w:p>
    <w:p w14:paraId="0B49BA1D" w14:textId="77777777" w:rsidR="007C038C" w:rsidRDefault="007C038C" w:rsidP="004E5025">
      <w:pPr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</w:p>
    <w:p w14:paraId="0B3E4A9C" w14:textId="77777777" w:rsidR="007C038C" w:rsidRDefault="007C038C" w:rsidP="004E5025">
      <w:pPr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</w:p>
    <w:p w14:paraId="59694922" w14:textId="77777777" w:rsidR="007C038C" w:rsidRDefault="007C038C" w:rsidP="004E5025">
      <w:pPr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</w:p>
    <w:p w14:paraId="03503F3B" w14:textId="77777777" w:rsidR="007C038C" w:rsidRDefault="007C038C" w:rsidP="004E5025">
      <w:pPr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</w:p>
    <w:p w14:paraId="7E4E11F4" w14:textId="77777777" w:rsidR="007C038C" w:rsidRDefault="007C038C" w:rsidP="004E5025">
      <w:pPr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</w:p>
    <w:p w14:paraId="42289F4F" w14:textId="77777777" w:rsidR="007C038C" w:rsidRDefault="007C038C" w:rsidP="004E5025">
      <w:pPr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</w:p>
    <w:p w14:paraId="2AB08844" w14:textId="7AD7EB18" w:rsidR="00D16313" w:rsidRPr="00CE6E53" w:rsidRDefault="007C038C" w:rsidP="004E5025">
      <w:pPr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17</w:t>
      </w:r>
      <w:r w:rsidR="00D16313" w:rsidRPr="00CE6E53">
        <w:rPr>
          <w:rFonts w:cstheme="minorHAnsi"/>
          <w:b/>
          <w:bCs/>
          <w:sz w:val="24"/>
          <w:szCs w:val="24"/>
        </w:rPr>
        <w:t>.    Public Participation</w:t>
      </w:r>
    </w:p>
    <w:p w14:paraId="2E5E1769" w14:textId="4862F885" w:rsidR="00D16313" w:rsidRPr="00CE6E53" w:rsidRDefault="007C038C" w:rsidP="004E5025">
      <w:pPr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</w:p>
    <w:p w14:paraId="372F693D" w14:textId="5899DD69" w:rsidR="00D87D31" w:rsidRDefault="00E057EC" w:rsidP="00E057EC">
      <w:pPr>
        <w:tabs>
          <w:tab w:val="left" w:pos="8222"/>
        </w:tabs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2 residents present wished to discuss Norton Lane Woodland.  A local resident was concerned about development on the site and the removal of many trees.</w:t>
      </w:r>
    </w:p>
    <w:p w14:paraId="3B08BC4C" w14:textId="1B825F62" w:rsidR="003342F5" w:rsidRDefault="003342F5" w:rsidP="007C038C">
      <w:pPr>
        <w:tabs>
          <w:tab w:val="left" w:pos="8222"/>
        </w:tabs>
        <w:spacing w:after="0"/>
        <w:rPr>
          <w:rFonts w:cstheme="minorHAnsi"/>
          <w:sz w:val="24"/>
          <w:szCs w:val="24"/>
        </w:rPr>
      </w:pPr>
    </w:p>
    <w:p w14:paraId="6CE9A105" w14:textId="18FC78FA" w:rsidR="003342F5" w:rsidRDefault="003342F5" w:rsidP="007C038C">
      <w:pPr>
        <w:tabs>
          <w:tab w:val="left" w:pos="8222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The other resident present </w:t>
      </w:r>
      <w:r w:rsidR="0004628E">
        <w:rPr>
          <w:rFonts w:cstheme="minorHAnsi"/>
          <w:sz w:val="24"/>
          <w:szCs w:val="24"/>
        </w:rPr>
        <w:t>was the</w:t>
      </w:r>
      <w:r>
        <w:rPr>
          <w:rFonts w:cstheme="minorHAnsi"/>
          <w:sz w:val="24"/>
          <w:szCs w:val="24"/>
        </w:rPr>
        <w:t xml:space="preserve"> owner of the land and stated </w:t>
      </w:r>
    </w:p>
    <w:p w14:paraId="42443C13" w14:textId="21AA8924" w:rsidR="003342F5" w:rsidRDefault="00BC73A5" w:rsidP="003342F5">
      <w:pPr>
        <w:pStyle w:val="ListParagraph"/>
        <w:numPr>
          <w:ilvl w:val="0"/>
          <w:numId w:val="24"/>
        </w:numPr>
        <w:tabs>
          <w:tab w:val="left" w:pos="8222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They had needed to thin the woodland to encourage growth, </w:t>
      </w:r>
      <w:r w:rsidR="00EE7182">
        <w:rPr>
          <w:rFonts w:cstheme="minorHAnsi"/>
          <w:sz w:val="24"/>
          <w:szCs w:val="24"/>
        </w:rPr>
        <w:t>remove dangerous and dead trees and to create a firebreak</w:t>
      </w:r>
    </w:p>
    <w:p w14:paraId="2DF8FAA1" w14:textId="0FF09766" w:rsidR="00EE7182" w:rsidRDefault="00EE7182" w:rsidP="003342F5">
      <w:pPr>
        <w:pStyle w:val="ListParagraph"/>
        <w:numPr>
          <w:ilvl w:val="0"/>
          <w:numId w:val="24"/>
        </w:numPr>
        <w:tabs>
          <w:tab w:val="left" w:pos="8222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 area had been cleared to enable their cars to </w:t>
      </w:r>
      <w:r w:rsidR="008158BC">
        <w:rPr>
          <w:rFonts w:cstheme="minorHAnsi"/>
          <w:sz w:val="24"/>
          <w:szCs w:val="24"/>
        </w:rPr>
        <w:t>move the cars safely whilst they were accessing the site.</w:t>
      </w:r>
    </w:p>
    <w:p w14:paraId="1276D2DF" w14:textId="52AD9045" w:rsidR="001370A2" w:rsidRDefault="001370A2" w:rsidP="00A922AD">
      <w:pPr>
        <w:pStyle w:val="ListParagraph"/>
        <w:numPr>
          <w:ilvl w:val="0"/>
          <w:numId w:val="24"/>
        </w:numPr>
        <w:tabs>
          <w:tab w:val="left" w:pos="8222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They had no plans to develop the land</w:t>
      </w:r>
      <w:r w:rsidR="00A922AD">
        <w:rPr>
          <w:rFonts w:cstheme="minorHAnsi"/>
          <w:sz w:val="24"/>
          <w:szCs w:val="24"/>
        </w:rPr>
        <w:t xml:space="preserve"> and had no hidden agenda.  The aim was to preserve and restore the woodland </w:t>
      </w:r>
    </w:p>
    <w:p w14:paraId="002335C8" w14:textId="2137E598" w:rsidR="00CF1858" w:rsidRDefault="00CF1858" w:rsidP="00A922AD">
      <w:pPr>
        <w:pStyle w:val="ListParagraph"/>
        <w:numPr>
          <w:ilvl w:val="0"/>
          <w:numId w:val="24"/>
        </w:numPr>
        <w:tabs>
          <w:tab w:val="left" w:pos="8222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container would be put on site to store tools/ </w:t>
      </w:r>
      <w:r w:rsidR="004A4325">
        <w:rPr>
          <w:rFonts w:cstheme="minorHAnsi"/>
          <w:sz w:val="24"/>
          <w:szCs w:val="24"/>
        </w:rPr>
        <w:t>seating etc for the site</w:t>
      </w:r>
    </w:p>
    <w:p w14:paraId="72E071E1" w14:textId="3D38ECF8" w:rsidR="004A4325" w:rsidRDefault="006544D9" w:rsidP="00A922AD">
      <w:pPr>
        <w:pStyle w:val="ListParagraph"/>
        <w:numPr>
          <w:ilvl w:val="0"/>
          <w:numId w:val="24"/>
        </w:numPr>
        <w:tabs>
          <w:tab w:val="left" w:pos="8222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They aimed to secure the site with improved fencing and a gate.</w:t>
      </w:r>
    </w:p>
    <w:p w14:paraId="2C0CA238" w14:textId="77777777" w:rsidR="006544D9" w:rsidRDefault="006544D9" w:rsidP="006544D9">
      <w:pPr>
        <w:pStyle w:val="ListParagraph"/>
        <w:tabs>
          <w:tab w:val="left" w:pos="8222"/>
        </w:tabs>
        <w:spacing w:after="0"/>
        <w:rPr>
          <w:rFonts w:cstheme="minorHAnsi"/>
          <w:sz w:val="24"/>
          <w:szCs w:val="24"/>
        </w:rPr>
      </w:pPr>
    </w:p>
    <w:p w14:paraId="0BB5726B" w14:textId="728A71DB" w:rsidR="006544D9" w:rsidRDefault="006544D9" w:rsidP="006544D9">
      <w:pPr>
        <w:pStyle w:val="ListParagraph"/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Noted</w:t>
      </w:r>
    </w:p>
    <w:p w14:paraId="382610EB" w14:textId="77777777" w:rsidR="006544D9" w:rsidRDefault="006544D9" w:rsidP="006544D9">
      <w:pPr>
        <w:pStyle w:val="ListParagraph"/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</w:p>
    <w:p w14:paraId="3DE9049C" w14:textId="0EB4A4AF" w:rsidR="006544D9" w:rsidRPr="006544D9" w:rsidRDefault="006544D9" w:rsidP="006544D9">
      <w:pPr>
        <w:pStyle w:val="ListParagraph"/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The Council’s </w:t>
      </w:r>
      <w:r w:rsidR="005032AB">
        <w:rPr>
          <w:rFonts w:cstheme="minorHAnsi"/>
          <w:b/>
          <w:bCs/>
          <w:sz w:val="24"/>
          <w:szCs w:val="24"/>
        </w:rPr>
        <w:t>2-hour</w:t>
      </w:r>
      <w:r>
        <w:rPr>
          <w:rFonts w:cstheme="minorHAnsi"/>
          <w:b/>
          <w:bCs/>
          <w:sz w:val="24"/>
          <w:szCs w:val="24"/>
        </w:rPr>
        <w:t xml:space="preserve"> time limit was reached.  Councillors voted to extend the meeting for a f</w:t>
      </w:r>
      <w:r w:rsidR="00D72000">
        <w:rPr>
          <w:rFonts w:cstheme="minorHAnsi"/>
          <w:b/>
          <w:bCs/>
          <w:sz w:val="24"/>
          <w:szCs w:val="24"/>
        </w:rPr>
        <w:t xml:space="preserve">urther 5 minutes to complete the business </w:t>
      </w:r>
    </w:p>
    <w:p w14:paraId="4EA0DF43" w14:textId="77777777" w:rsidR="00514130" w:rsidRPr="00CE6E53" w:rsidRDefault="00514130" w:rsidP="004E5025">
      <w:pPr>
        <w:tabs>
          <w:tab w:val="left" w:pos="8222"/>
        </w:tabs>
        <w:spacing w:after="0"/>
        <w:rPr>
          <w:rFonts w:cstheme="minorHAnsi"/>
          <w:sz w:val="24"/>
          <w:szCs w:val="24"/>
        </w:rPr>
      </w:pPr>
    </w:p>
    <w:p w14:paraId="4CEBAEC9" w14:textId="4507490B" w:rsidR="006505A7" w:rsidRPr="00CE6E53" w:rsidRDefault="006505A7" w:rsidP="004E5025">
      <w:pPr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  <w:r w:rsidRPr="00CE6E53">
        <w:rPr>
          <w:rFonts w:cstheme="minorHAnsi"/>
          <w:b/>
          <w:bCs/>
          <w:sz w:val="24"/>
          <w:szCs w:val="24"/>
        </w:rPr>
        <w:lastRenderedPageBreak/>
        <w:t>1</w:t>
      </w:r>
      <w:r w:rsidR="00D72000">
        <w:rPr>
          <w:rFonts w:cstheme="minorHAnsi"/>
          <w:b/>
          <w:bCs/>
          <w:sz w:val="24"/>
          <w:szCs w:val="24"/>
        </w:rPr>
        <w:t>8</w:t>
      </w:r>
      <w:r w:rsidRPr="00CE6E53">
        <w:rPr>
          <w:rFonts w:cstheme="minorHAnsi"/>
          <w:b/>
          <w:bCs/>
          <w:sz w:val="24"/>
          <w:szCs w:val="24"/>
        </w:rPr>
        <w:t>.  Items for consideration at future meetings</w:t>
      </w:r>
    </w:p>
    <w:p w14:paraId="0EF9582B" w14:textId="43652FDA" w:rsidR="006505A7" w:rsidRDefault="006505A7" w:rsidP="004E5025">
      <w:pPr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</w:p>
    <w:p w14:paraId="6DE74701" w14:textId="28BD1B31" w:rsidR="00AD4575" w:rsidRDefault="00AD4575" w:rsidP="00AD4575">
      <w:pPr>
        <w:pStyle w:val="ListParagraph"/>
        <w:numPr>
          <w:ilvl w:val="0"/>
          <w:numId w:val="22"/>
        </w:numPr>
        <w:tabs>
          <w:tab w:val="left" w:pos="8222"/>
        </w:tabs>
        <w:spacing w:after="0"/>
        <w:rPr>
          <w:rFonts w:cstheme="minorHAnsi"/>
          <w:sz w:val="24"/>
          <w:szCs w:val="24"/>
        </w:rPr>
      </w:pPr>
      <w:r w:rsidRPr="00AD4575">
        <w:rPr>
          <w:rFonts w:cstheme="minorHAnsi"/>
          <w:sz w:val="24"/>
          <w:szCs w:val="24"/>
        </w:rPr>
        <w:t xml:space="preserve">Notice Boards on </w:t>
      </w:r>
      <w:r w:rsidR="00B432D3">
        <w:rPr>
          <w:rFonts w:cstheme="minorHAnsi"/>
          <w:sz w:val="24"/>
          <w:szCs w:val="24"/>
        </w:rPr>
        <w:t>playing fields</w:t>
      </w:r>
    </w:p>
    <w:p w14:paraId="2EA34B54" w14:textId="575D7B67" w:rsidR="00B432D3" w:rsidRDefault="009E4CB5" w:rsidP="00AD4575">
      <w:pPr>
        <w:pStyle w:val="ListParagraph"/>
        <w:numPr>
          <w:ilvl w:val="0"/>
          <w:numId w:val="22"/>
        </w:numPr>
        <w:tabs>
          <w:tab w:val="left" w:pos="8222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Flagpole</w:t>
      </w:r>
    </w:p>
    <w:p w14:paraId="36ACD78C" w14:textId="5F7ECE50" w:rsidR="00233006" w:rsidRDefault="00233006" w:rsidP="00342A6F">
      <w:pPr>
        <w:pStyle w:val="ListParagraph"/>
        <w:numPr>
          <w:ilvl w:val="0"/>
          <w:numId w:val="22"/>
        </w:numPr>
        <w:tabs>
          <w:tab w:val="left" w:pos="8222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Burntwood Dragons</w:t>
      </w:r>
    </w:p>
    <w:p w14:paraId="438ADC7D" w14:textId="3F0E06E3" w:rsidR="00B432D3" w:rsidRDefault="00D72000" w:rsidP="00342A6F">
      <w:pPr>
        <w:pStyle w:val="ListParagraph"/>
        <w:numPr>
          <w:ilvl w:val="0"/>
          <w:numId w:val="22"/>
        </w:numPr>
        <w:tabs>
          <w:tab w:val="left" w:pos="8222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Administrative Issues to include </w:t>
      </w:r>
      <w:r w:rsidR="003B69D0">
        <w:rPr>
          <w:rFonts w:cstheme="minorHAnsi"/>
          <w:sz w:val="24"/>
          <w:szCs w:val="24"/>
        </w:rPr>
        <w:t xml:space="preserve">the placement of public participation higher up the agenda, </w:t>
      </w:r>
      <w:r w:rsidR="0046078E">
        <w:rPr>
          <w:rFonts w:cstheme="minorHAnsi"/>
          <w:sz w:val="24"/>
          <w:szCs w:val="24"/>
        </w:rPr>
        <w:t>using first names in meetings.</w:t>
      </w:r>
    </w:p>
    <w:p w14:paraId="74B50EAC" w14:textId="77777777" w:rsidR="003B69D0" w:rsidRPr="00342A6F" w:rsidRDefault="003B69D0" w:rsidP="003B69D0">
      <w:pPr>
        <w:pStyle w:val="ListParagraph"/>
        <w:tabs>
          <w:tab w:val="left" w:pos="8222"/>
        </w:tabs>
        <w:spacing w:after="0"/>
        <w:rPr>
          <w:rFonts w:cstheme="minorHAnsi"/>
          <w:sz w:val="24"/>
          <w:szCs w:val="24"/>
        </w:rPr>
      </w:pPr>
    </w:p>
    <w:p w14:paraId="2BEBD785" w14:textId="6DF93CA7" w:rsidR="004E5025" w:rsidRPr="00CE6E53" w:rsidRDefault="00F031A2" w:rsidP="009528E5">
      <w:pPr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  <w:r w:rsidRPr="00CE6E53">
        <w:rPr>
          <w:rFonts w:cstheme="minorHAnsi"/>
          <w:b/>
          <w:bCs/>
          <w:sz w:val="24"/>
          <w:szCs w:val="24"/>
        </w:rPr>
        <w:tab/>
      </w:r>
      <w:r w:rsidR="00D16313" w:rsidRPr="00CE6E53">
        <w:rPr>
          <w:rFonts w:cstheme="minorHAnsi"/>
          <w:b/>
          <w:bCs/>
          <w:sz w:val="24"/>
          <w:szCs w:val="24"/>
        </w:rPr>
        <w:tab/>
      </w:r>
    </w:p>
    <w:p w14:paraId="6E19A71E" w14:textId="11812665" w:rsidR="00127DA9" w:rsidRPr="00CE6E53" w:rsidRDefault="003A3632" w:rsidP="003B629F">
      <w:pPr>
        <w:tabs>
          <w:tab w:val="left" w:pos="8222"/>
        </w:tabs>
        <w:spacing w:after="0"/>
        <w:rPr>
          <w:rFonts w:cstheme="minorHAnsi"/>
          <w:b/>
          <w:bCs/>
          <w:sz w:val="24"/>
          <w:szCs w:val="24"/>
        </w:rPr>
      </w:pPr>
      <w:r w:rsidRPr="00CE6E53">
        <w:rPr>
          <w:rFonts w:cstheme="minorHAnsi"/>
          <w:b/>
          <w:bCs/>
          <w:sz w:val="24"/>
          <w:szCs w:val="24"/>
        </w:rPr>
        <w:tab/>
      </w:r>
    </w:p>
    <w:p w14:paraId="70EAC270" w14:textId="485B48CC" w:rsidR="00FF2776" w:rsidRDefault="00FF2776" w:rsidP="00F031A2">
      <w:pPr>
        <w:spacing w:after="0"/>
        <w:rPr>
          <w:rFonts w:cstheme="minorHAnsi"/>
          <w:sz w:val="24"/>
          <w:szCs w:val="24"/>
        </w:rPr>
      </w:pPr>
      <w:r w:rsidRPr="00CE6E53">
        <w:rPr>
          <w:rFonts w:cstheme="minorHAnsi"/>
          <w:sz w:val="24"/>
          <w:szCs w:val="24"/>
        </w:rPr>
        <w:t xml:space="preserve">Meeting closed at </w:t>
      </w:r>
      <w:r w:rsidR="00087676">
        <w:rPr>
          <w:rFonts w:cstheme="minorHAnsi"/>
          <w:sz w:val="24"/>
          <w:szCs w:val="24"/>
        </w:rPr>
        <w:t>9.</w:t>
      </w:r>
      <w:r w:rsidR="0046078E">
        <w:rPr>
          <w:rFonts w:cstheme="minorHAnsi"/>
          <w:sz w:val="24"/>
          <w:szCs w:val="24"/>
        </w:rPr>
        <w:t>0</w:t>
      </w:r>
      <w:r w:rsidR="003A3632" w:rsidRPr="00CE6E53">
        <w:rPr>
          <w:rFonts w:cstheme="minorHAnsi"/>
          <w:sz w:val="24"/>
          <w:szCs w:val="24"/>
        </w:rPr>
        <w:t>5</w:t>
      </w:r>
      <w:r w:rsidR="00DB0AFD" w:rsidRPr="00CE6E53">
        <w:rPr>
          <w:rFonts w:cstheme="minorHAnsi"/>
          <w:sz w:val="24"/>
          <w:szCs w:val="24"/>
        </w:rPr>
        <w:t>p</w:t>
      </w:r>
      <w:r w:rsidRPr="00CE6E53">
        <w:rPr>
          <w:rFonts w:cstheme="minorHAnsi"/>
          <w:sz w:val="24"/>
          <w:szCs w:val="24"/>
        </w:rPr>
        <w:t>m</w:t>
      </w:r>
      <w:r w:rsidR="00AD4525" w:rsidRPr="00CE6E53">
        <w:rPr>
          <w:rFonts w:cstheme="minorHAnsi"/>
          <w:sz w:val="24"/>
          <w:szCs w:val="24"/>
        </w:rPr>
        <w:t xml:space="preserve"> </w:t>
      </w:r>
    </w:p>
    <w:p w14:paraId="1CCFD4A4" w14:textId="77777777" w:rsidR="00342A6F" w:rsidRDefault="00342A6F" w:rsidP="00F031A2">
      <w:pPr>
        <w:spacing w:after="0"/>
        <w:rPr>
          <w:rFonts w:cstheme="minorHAnsi"/>
          <w:sz w:val="24"/>
          <w:szCs w:val="24"/>
        </w:rPr>
      </w:pPr>
    </w:p>
    <w:p w14:paraId="3E2AE359" w14:textId="59E92DB7" w:rsidR="00342A6F" w:rsidRPr="00342A6F" w:rsidRDefault="00342A6F" w:rsidP="00F031A2">
      <w:pPr>
        <w:spacing w:after="0"/>
        <w:rPr>
          <w:rFonts w:cstheme="minorHAnsi"/>
          <w:b/>
          <w:bCs/>
          <w:sz w:val="24"/>
          <w:szCs w:val="24"/>
        </w:rPr>
      </w:pPr>
    </w:p>
    <w:p w14:paraId="2815C82A" w14:textId="77777777" w:rsidR="00342A6F" w:rsidRPr="00CE6E53" w:rsidRDefault="00342A6F" w:rsidP="00F031A2">
      <w:pPr>
        <w:spacing w:after="0"/>
        <w:rPr>
          <w:rFonts w:cstheme="minorHAnsi"/>
          <w:sz w:val="24"/>
          <w:szCs w:val="24"/>
        </w:rPr>
      </w:pPr>
    </w:p>
    <w:p w14:paraId="3860A5D4" w14:textId="28E64B01" w:rsidR="001E6460" w:rsidRPr="00CE6E53" w:rsidRDefault="001E6460" w:rsidP="003E4D9E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3CDB6CB8" w14:textId="77777777" w:rsidR="0029572B" w:rsidRPr="00CE6E53" w:rsidRDefault="0029572B" w:rsidP="003E4D9E">
      <w:pPr>
        <w:spacing w:after="0"/>
        <w:rPr>
          <w:rFonts w:cstheme="minorHAnsi"/>
          <w:color w:val="FF0000"/>
          <w:sz w:val="24"/>
          <w:szCs w:val="24"/>
        </w:rPr>
      </w:pPr>
    </w:p>
    <w:sectPr w:rsidR="0029572B" w:rsidRPr="00CE6E53" w:rsidSect="00DF42C2">
      <w:footerReference w:type="default" r:id="rId8"/>
      <w:pgSz w:w="11906" w:h="16838"/>
      <w:pgMar w:top="1440" w:right="567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CB826" w14:textId="77777777" w:rsidR="00160392" w:rsidRDefault="00160392" w:rsidP="00AE36E8">
      <w:pPr>
        <w:spacing w:after="0" w:line="240" w:lineRule="auto"/>
      </w:pPr>
      <w:r>
        <w:separator/>
      </w:r>
    </w:p>
  </w:endnote>
  <w:endnote w:type="continuationSeparator" w:id="0">
    <w:p w14:paraId="1B4614B9" w14:textId="77777777" w:rsidR="00160392" w:rsidRDefault="00160392" w:rsidP="00AE3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9E72E" w14:textId="38211D05" w:rsidR="00766838" w:rsidRDefault="00766838" w:rsidP="00B2349D">
    <w:pPr>
      <w:pStyle w:val="Footer"/>
      <w:tabs>
        <w:tab w:val="clear" w:pos="9026"/>
      </w:tabs>
      <w:jc w:val="center"/>
    </w:pPr>
  </w:p>
  <w:p w14:paraId="52A686C8" w14:textId="77777777" w:rsidR="00766838" w:rsidRDefault="007668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ABA1B" w14:textId="77777777" w:rsidR="00160392" w:rsidRDefault="00160392" w:rsidP="00AE36E8">
      <w:pPr>
        <w:spacing w:after="0" w:line="240" w:lineRule="auto"/>
      </w:pPr>
      <w:r>
        <w:separator/>
      </w:r>
    </w:p>
  </w:footnote>
  <w:footnote w:type="continuationSeparator" w:id="0">
    <w:p w14:paraId="7B54C79D" w14:textId="77777777" w:rsidR="00160392" w:rsidRDefault="00160392" w:rsidP="00AE3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0DDB"/>
    <w:multiLevelType w:val="hybridMultilevel"/>
    <w:tmpl w:val="1B169A6C"/>
    <w:lvl w:ilvl="0" w:tplc="FB92C8D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E660D"/>
    <w:multiLevelType w:val="hybridMultilevel"/>
    <w:tmpl w:val="6F8025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23FC0"/>
    <w:multiLevelType w:val="hybridMultilevel"/>
    <w:tmpl w:val="B9D49362"/>
    <w:lvl w:ilvl="0" w:tplc="12D02C9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B2E01"/>
    <w:multiLevelType w:val="hybridMultilevel"/>
    <w:tmpl w:val="D8CA6A8E"/>
    <w:lvl w:ilvl="0" w:tplc="3A589C7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16724"/>
    <w:multiLevelType w:val="hybridMultilevel"/>
    <w:tmpl w:val="2752015A"/>
    <w:lvl w:ilvl="0" w:tplc="2CF06974">
      <w:start w:val="19"/>
      <w:numFmt w:val="bullet"/>
      <w:lvlText w:val="-"/>
      <w:lvlJc w:val="left"/>
      <w:pPr>
        <w:ind w:left="74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246F62EA"/>
    <w:multiLevelType w:val="hybridMultilevel"/>
    <w:tmpl w:val="3DB0F50A"/>
    <w:lvl w:ilvl="0" w:tplc="9D787D94">
      <w:start w:val="1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8C5529"/>
    <w:multiLevelType w:val="hybridMultilevel"/>
    <w:tmpl w:val="AE904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76047"/>
    <w:multiLevelType w:val="hybridMultilevel"/>
    <w:tmpl w:val="EF2E70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83897"/>
    <w:multiLevelType w:val="hybridMultilevel"/>
    <w:tmpl w:val="95D808E6"/>
    <w:lvl w:ilvl="0" w:tplc="C1F699D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60C13"/>
    <w:multiLevelType w:val="hybridMultilevel"/>
    <w:tmpl w:val="183AA992"/>
    <w:lvl w:ilvl="0" w:tplc="A2DAEEFE">
      <w:start w:val="1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C40374"/>
    <w:multiLevelType w:val="hybridMultilevel"/>
    <w:tmpl w:val="7E482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F734F"/>
    <w:multiLevelType w:val="hybridMultilevel"/>
    <w:tmpl w:val="FAA2A7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B1D21"/>
    <w:multiLevelType w:val="hybridMultilevel"/>
    <w:tmpl w:val="874CCD4C"/>
    <w:lvl w:ilvl="0" w:tplc="2236CE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74BC7"/>
    <w:multiLevelType w:val="hybridMultilevel"/>
    <w:tmpl w:val="52B68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014000"/>
    <w:multiLevelType w:val="hybridMultilevel"/>
    <w:tmpl w:val="58DA143E"/>
    <w:lvl w:ilvl="0" w:tplc="C9EE37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3792A"/>
    <w:multiLevelType w:val="hybridMultilevel"/>
    <w:tmpl w:val="42BE0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AD7777"/>
    <w:multiLevelType w:val="hybridMultilevel"/>
    <w:tmpl w:val="09E4B59A"/>
    <w:lvl w:ilvl="0" w:tplc="08A855C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A2008D"/>
    <w:multiLevelType w:val="hybridMultilevel"/>
    <w:tmpl w:val="F9140DC8"/>
    <w:lvl w:ilvl="0" w:tplc="1C4A88D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F6B30"/>
    <w:multiLevelType w:val="hybridMultilevel"/>
    <w:tmpl w:val="FD82FC48"/>
    <w:lvl w:ilvl="0" w:tplc="D95C24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5A5BB7"/>
    <w:multiLevelType w:val="hybridMultilevel"/>
    <w:tmpl w:val="E9589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5138B"/>
    <w:multiLevelType w:val="hybridMultilevel"/>
    <w:tmpl w:val="323CA7DC"/>
    <w:lvl w:ilvl="0" w:tplc="31FE4C4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FA6303"/>
    <w:multiLevelType w:val="hybridMultilevel"/>
    <w:tmpl w:val="8B5603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50C39"/>
    <w:multiLevelType w:val="hybridMultilevel"/>
    <w:tmpl w:val="DF2666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52C7E"/>
    <w:multiLevelType w:val="hybridMultilevel"/>
    <w:tmpl w:val="C2A6F2EA"/>
    <w:lvl w:ilvl="0" w:tplc="6EB8F2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7817">
    <w:abstractNumId w:val="10"/>
  </w:num>
  <w:num w:numId="2" w16cid:durableId="937757076">
    <w:abstractNumId w:val="5"/>
  </w:num>
  <w:num w:numId="3" w16cid:durableId="524948058">
    <w:abstractNumId w:val="20"/>
  </w:num>
  <w:num w:numId="4" w16cid:durableId="662128125">
    <w:abstractNumId w:val="7"/>
  </w:num>
  <w:num w:numId="5" w16cid:durableId="1557622238">
    <w:abstractNumId w:val="22"/>
  </w:num>
  <w:num w:numId="6" w16cid:durableId="758794699">
    <w:abstractNumId w:val="6"/>
  </w:num>
  <w:num w:numId="7" w16cid:durableId="451436357">
    <w:abstractNumId w:val="0"/>
  </w:num>
  <w:num w:numId="8" w16cid:durableId="444234185">
    <w:abstractNumId w:val="15"/>
  </w:num>
  <w:num w:numId="9" w16cid:durableId="2070806638">
    <w:abstractNumId w:val="19"/>
  </w:num>
  <w:num w:numId="10" w16cid:durableId="1837572606">
    <w:abstractNumId w:val="9"/>
  </w:num>
  <w:num w:numId="11" w16cid:durableId="986009065">
    <w:abstractNumId w:val="16"/>
  </w:num>
  <w:num w:numId="12" w16cid:durableId="251672485">
    <w:abstractNumId w:val="3"/>
  </w:num>
  <w:num w:numId="13" w16cid:durableId="412820488">
    <w:abstractNumId w:val="18"/>
  </w:num>
  <w:num w:numId="14" w16cid:durableId="1912808617">
    <w:abstractNumId w:val="14"/>
  </w:num>
  <w:num w:numId="15" w16cid:durableId="728848568">
    <w:abstractNumId w:val="23"/>
  </w:num>
  <w:num w:numId="16" w16cid:durableId="656691273">
    <w:abstractNumId w:val="11"/>
  </w:num>
  <w:num w:numId="17" w16cid:durableId="640307021">
    <w:abstractNumId w:val="8"/>
  </w:num>
  <w:num w:numId="18" w16cid:durableId="1918129442">
    <w:abstractNumId w:val="21"/>
  </w:num>
  <w:num w:numId="19" w16cid:durableId="1102455061">
    <w:abstractNumId w:val="1"/>
  </w:num>
  <w:num w:numId="20" w16cid:durableId="1914657553">
    <w:abstractNumId w:val="4"/>
  </w:num>
  <w:num w:numId="21" w16cid:durableId="333411819">
    <w:abstractNumId w:val="12"/>
  </w:num>
  <w:num w:numId="22" w16cid:durableId="1496218642">
    <w:abstractNumId w:val="13"/>
  </w:num>
  <w:num w:numId="23" w16cid:durableId="1327901585">
    <w:abstractNumId w:val="17"/>
  </w:num>
  <w:num w:numId="24" w16cid:durableId="174170881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14"/>
    <w:rsid w:val="00001FB2"/>
    <w:rsid w:val="000020AD"/>
    <w:rsid w:val="00002EC2"/>
    <w:rsid w:val="00004F04"/>
    <w:rsid w:val="000054AE"/>
    <w:rsid w:val="00005CA8"/>
    <w:rsid w:val="00006005"/>
    <w:rsid w:val="00006ADE"/>
    <w:rsid w:val="00006F7C"/>
    <w:rsid w:val="00010576"/>
    <w:rsid w:val="0001116E"/>
    <w:rsid w:val="0001122B"/>
    <w:rsid w:val="00011B64"/>
    <w:rsid w:val="00014B5E"/>
    <w:rsid w:val="00015DEA"/>
    <w:rsid w:val="00016D01"/>
    <w:rsid w:val="00016F97"/>
    <w:rsid w:val="00017C36"/>
    <w:rsid w:val="00021609"/>
    <w:rsid w:val="000217A0"/>
    <w:rsid w:val="00021982"/>
    <w:rsid w:val="00022C0D"/>
    <w:rsid w:val="00027005"/>
    <w:rsid w:val="000338BF"/>
    <w:rsid w:val="000340F8"/>
    <w:rsid w:val="00034F83"/>
    <w:rsid w:val="00036B10"/>
    <w:rsid w:val="000376DE"/>
    <w:rsid w:val="00037719"/>
    <w:rsid w:val="00041AF4"/>
    <w:rsid w:val="00042876"/>
    <w:rsid w:val="00042F02"/>
    <w:rsid w:val="000438BF"/>
    <w:rsid w:val="00043A68"/>
    <w:rsid w:val="00043C2A"/>
    <w:rsid w:val="00043FE7"/>
    <w:rsid w:val="0004412E"/>
    <w:rsid w:val="0004628E"/>
    <w:rsid w:val="000473A0"/>
    <w:rsid w:val="000500D8"/>
    <w:rsid w:val="00053FAE"/>
    <w:rsid w:val="00054620"/>
    <w:rsid w:val="000547ED"/>
    <w:rsid w:val="000553E9"/>
    <w:rsid w:val="0005595E"/>
    <w:rsid w:val="000614D3"/>
    <w:rsid w:val="00062154"/>
    <w:rsid w:val="00062C19"/>
    <w:rsid w:val="00062E7D"/>
    <w:rsid w:val="00063A39"/>
    <w:rsid w:val="000642B3"/>
    <w:rsid w:val="00064AFC"/>
    <w:rsid w:val="00066305"/>
    <w:rsid w:val="00067A66"/>
    <w:rsid w:val="000706A9"/>
    <w:rsid w:val="00070924"/>
    <w:rsid w:val="00070A9F"/>
    <w:rsid w:val="00070B13"/>
    <w:rsid w:val="00072813"/>
    <w:rsid w:val="000753F5"/>
    <w:rsid w:val="00075DD6"/>
    <w:rsid w:val="0007627B"/>
    <w:rsid w:val="0007755C"/>
    <w:rsid w:val="000776E4"/>
    <w:rsid w:val="0007796F"/>
    <w:rsid w:val="000801B8"/>
    <w:rsid w:val="000801FD"/>
    <w:rsid w:val="00080EFE"/>
    <w:rsid w:val="00081C6D"/>
    <w:rsid w:val="00082276"/>
    <w:rsid w:val="0008300F"/>
    <w:rsid w:val="00083120"/>
    <w:rsid w:val="00083246"/>
    <w:rsid w:val="000843AF"/>
    <w:rsid w:val="0008467C"/>
    <w:rsid w:val="00084716"/>
    <w:rsid w:val="0008560F"/>
    <w:rsid w:val="00086277"/>
    <w:rsid w:val="00087676"/>
    <w:rsid w:val="00091D2D"/>
    <w:rsid w:val="000929D3"/>
    <w:rsid w:val="00092E76"/>
    <w:rsid w:val="00093D3D"/>
    <w:rsid w:val="00094C35"/>
    <w:rsid w:val="00094EE6"/>
    <w:rsid w:val="000A1A4C"/>
    <w:rsid w:val="000A1BF9"/>
    <w:rsid w:val="000A3CB5"/>
    <w:rsid w:val="000A46BC"/>
    <w:rsid w:val="000A7153"/>
    <w:rsid w:val="000B0C8B"/>
    <w:rsid w:val="000B1DB3"/>
    <w:rsid w:val="000B1DD0"/>
    <w:rsid w:val="000B2D69"/>
    <w:rsid w:val="000B42F2"/>
    <w:rsid w:val="000B5643"/>
    <w:rsid w:val="000C1200"/>
    <w:rsid w:val="000C1ACF"/>
    <w:rsid w:val="000C1C49"/>
    <w:rsid w:val="000C3ED5"/>
    <w:rsid w:val="000C4499"/>
    <w:rsid w:val="000C6270"/>
    <w:rsid w:val="000C6BEC"/>
    <w:rsid w:val="000C754D"/>
    <w:rsid w:val="000C7878"/>
    <w:rsid w:val="000D05F3"/>
    <w:rsid w:val="000D3EC8"/>
    <w:rsid w:val="000D4E79"/>
    <w:rsid w:val="000D6F1E"/>
    <w:rsid w:val="000E2A09"/>
    <w:rsid w:val="000E4117"/>
    <w:rsid w:val="000E5644"/>
    <w:rsid w:val="000E5C43"/>
    <w:rsid w:val="000E6DA6"/>
    <w:rsid w:val="000F06B5"/>
    <w:rsid w:val="000F086E"/>
    <w:rsid w:val="000F0A93"/>
    <w:rsid w:val="000F13B5"/>
    <w:rsid w:val="000F1B33"/>
    <w:rsid w:val="000F2652"/>
    <w:rsid w:val="000F2CA2"/>
    <w:rsid w:val="000F3ADD"/>
    <w:rsid w:val="000F55E1"/>
    <w:rsid w:val="000F5841"/>
    <w:rsid w:val="000F5B15"/>
    <w:rsid w:val="000F67DD"/>
    <w:rsid w:val="00101F87"/>
    <w:rsid w:val="00103A1A"/>
    <w:rsid w:val="001054E1"/>
    <w:rsid w:val="00106BCF"/>
    <w:rsid w:val="00106DBE"/>
    <w:rsid w:val="00110646"/>
    <w:rsid w:val="00111B21"/>
    <w:rsid w:val="001135A3"/>
    <w:rsid w:val="00114C04"/>
    <w:rsid w:val="00114D44"/>
    <w:rsid w:val="00115594"/>
    <w:rsid w:val="00115FE8"/>
    <w:rsid w:val="001160EA"/>
    <w:rsid w:val="0011623F"/>
    <w:rsid w:val="00117EEF"/>
    <w:rsid w:val="00120411"/>
    <w:rsid w:val="00121323"/>
    <w:rsid w:val="0012174E"/>
    <w:rsid w:val="00121CE1"/>
    <w:rsid w:val="0012322E"/>
    <w:rsid w:val="00123D9E"/>
    <w:rsid w:val="001242CF"/>
    <w:rsid w:val="00125337"/>
    <w:rsid w:val="001270F4"/>
    <w:rsid w:val="00127DA9"/>
    <w:rsid w:val="001313CF"/>
    <w:rsid w:val="0013174F"/>
    <w:rsid w:val="00131B42"/>
    <w:rsid w:val="00135302"/>
    <w:rsid w:val="00135891"/>
    <w:rsid w:val="001370A2"/>
    <w:rsid w:val="00137DAF"/>
    <w:rsid w:val="00137DE1"/>
    <w:rsid w:val="001425F2"/>
    <w:rsid w:val="001427DD"/>
    <w:rsid w:val="00143DD0"/>
    <w:rsid w:val="0014460F"/>
    <w:rsid w:val="00145236"/>
    <w:rsid w:val="001477A1"/>
    <w:rsid w:val="0015240A"/>
    <w:rsid w:val="00152A99"/>
    <w:rsid w:val="00152F05"/>
    <w:rsid w:val="0015498C"/>
    <w:rsid w:val="00156378"/>
    <w:rsid w:val="00156F70"/>
    <w:rsid w:val="001576DA"/>
    <w:rsid w:val="001579CA"/>
    <w:rsid w:val="00157A7F"/>
    <w:rsid w:val="00160392"/>
    <w:rsid w:val="00162EFE"/>
    <w:rsid w:val="00163A61"/>
    <w:rsid w:val="001650F2"/>
    <w:rsid w:val="0016570C"/>
    <w:rsid w:val="00165C62"/>
    <w:rsid w:val="00166DCC"/>
    <w:rsid w:val="00167530"/>
    <w:rsid w:val="001677BD"/>
    <w:rsid w:val="00167D84"/>
    <w:rsid w:val="0017365F"/>
    <w:rsid w:val="0017368A"/>
    <w:rsid w:val="001736C1"/>
    <w:rsid w:val="00175718"/>
    <w:rsid w:val="00175EBE"/>
    <w:rsid w:val="00175F29"/>
    <w:rsid w:val="0017608C"/>
    <w:rsid w:val="00182648"/>
    <w:rsid w:val="00183C4A"/>
    <w:rsid w:val="00183DF4"/>
    <w:rsid w:val="00184185"/>
    <w:rsid w:val="00186AFC"/>
    <w:rsid w:val="00190664"/>
    <w:rsid w:val="00191A33"/>
    <w:rsid w:val="0019216A"/>
    <w:rsid w:val="001922AD"/>
    <w:rsid w:val="00192C55"/>
    <w:rsid w:val="00194FE6"/>
    <w:rsid w:val="001A146D"/>
    <w:rsid w:val="001A2253"/>
    <w:rsid w:val="001A34EE"/>
    <w:rsid w:val="001A5CC0"/>
    <w:rsid w:val="001A7082"/>
    <w:rsid w:val="001B00AD"/>
    <w:rsid w:val="001B20EC"/>
    <w:rsid w:val="001B3434"/>
    <w:rsid w:val="001B435C"/>
    <w:rsid w:val="001B4F09"/>
    <w:rsid w:val="001B59F8"/>
    <w:rsid w:val="001B6CE3"/>
    <w:rsid w:val="001B6EB3"/>
    <w:rsid w:val="001B71BF"/>
    <w:rsid w:val="001C0C9D"/>
    <w:rsid w:val="001C1033"/>
    <w:rsid w:val="001C2A4D"/>
    <w:rsid w:val="001C2E72"/>
    <w:rsid w:val="001C4AA3"/>
    <w:rsid w:val="001C5AD5"/>
    <w:rsid w:val="001C5D96"/>
    <w:rsid w:val="001C6441"/>
    <w:rsid w:val="001C7776"/>
    <w:rsid w:val="001D0B3A"/>
    <w:rsid w:val="001D191E"/>
    <w:rsid w:val="001D2B3C"/>
    <w:rsid w:val="001D383F"/>
    <w:rsid w:val="001D428B"/>
    <w:rsid w:val="001D5DF6"/>
    <w:rsid w:val="001D6339"/>
    <w:rsid w:val="001D698B"/>
    <w:rsid w:val="001D7B67"/>
    <w:rsid w:val="001E2389"/>
    <w:rsid w:val="001E372D"/>
    <w:rsid w:val="001E408C"/>
    <w:rsid w:val="001E43D2"/>
    <w:rsid w:val="001E59F5"/>
    <w:rsid w:val="001E6460"/>
    <w:rsid w:val="001E6721"/>
    <w:rsid w:val="001E6A8A"/>
    <w:rsid w:val="001F0386"/>
    <w:rsid w:val="001F190D"/>
    <w:rsid w:val="001F2750"/>
    <w:rsid w:val="001F2C70"/>
    <w:rsid w:val="001F4B4C"/>
    <w:rsid w:val="001F4EDA"/>
    <w:rsid w:val="001F535D"/>
    <w:rsid w:val="002007CA"/>
    <w:rsid w:val="00200A59"/>
    <w:rsid w:val="0020144C"/>
    <w:rsid w:val="00201E1B"/>
    <w:rsid w:val="00204301"/>
    <w:rsid w:val="00204A73"/>
    <w:rsid w:val="00205EF6"/>
    <w:rsid w:val="0020643E"/>
    <w:rsid w:val="00207E4A"/>
    <w:rsid w:val="002102F0"/>
    <w:rsid w:val="0021164F"/>
    <w:rsid w:val="00217186"/>
    <w:rsid w:val="002172D9"/>
    <w:rsid w:val="00220E91"/>
    <w:rsid w:val="0022119E"/>
    <w:rsid w:val="00221434"/>
    <w:rsid w:val="00223D87"/>
    <w:rsid w:val="002250E6"/>
    <w:rsid w:val="002264AA"/>
    <w:rsid w:val="00226EC8"/>
    <w:rsid w:val="00230080"/>
    <w:rsid w:val="002307EE"/>
    <w:rsid w:val="002308C6"/>
    <w:rsid w:val="0023195A"/>
    <w:rsid w:val="0023233E"/>
    <w:rsid w:val="00233006"/>
    <w:rsid w:val="002335D7"/>
    <w:rsid w:val="00233CA9"/>
    <w:rsid w:val="002400AF"/>
    <w:rsid w:val="00240627"/>
    <w:rsid w:val="00240A30"/>
    <w:rsid w:val="00241B6D"/>
    <w:rsid w:val="00242D6E"/>
    <w:rsid w:val="00243117"/>
    <w:rsid w:val="00243CDA"/>
    <w:rsid w:val="00246F4D"/>
    <w:rsid w:val="00250650"/>
    <w:rsid w:val="00250A17"/>
    <w:rsid w:val="00254833"/>
    <w:rsid w:val="00255370"/>
    <w:rsid w:val="00256CBD"/>
    <w:rsid w:val="00257550"/>
    <w:rsid w:val="002613CD"/>
    <w:rsid w:val="00261AA5"/>
    <w:rsid w:val="00262B05"/>
    <w:rsid w:val="00263441"/>
    <w:rsid w:val="002648EC"/>
    <w:rsid w:val="002651CE"/>
    <w:rsid w:val="00270DF1"/>
    <w:rsid w:val="00272505"/>
    <w:rsid w:val="00272690"/>
    <w:rsid w:val="002728D2"/>
    <w:rsid w:val="00272FDE"/>
    <w:rsid w:val="00275175"/>
    <w:rsid w:val="00275AFB"/>
    <w:rsid w:val="00276386"/>
    <w:rsid w:val="002771A0"/>
    <w:rsid w:val="0027742E"/>
    <w:rsid w:val="00280874"/>
    <w:rsid w:val="00281F7D"/>
    <w:rsid w:val="00282598"/>
    <w:rsid w:val="00283A68"/>
    <w:rsid w:val="00283AE8"/>
    <w:rsid w:val="00284686"/>
    <w:rsid w:val="002851A2"/>
    <w:rsid w:val="002856B3"/>
    <w:rsid w:val="00285DC1"/>
    <w:rsid w:val="002868D4"/>
    <w:rsid w:val="00286E7E"/>
    <w:rsid w:val="00290823"/>
    <w:rsid w:val="0029082A"/>
    <w:rsid w:val="00290CF1"/>
    <w:rsid w:val="00292857"/>
    <w:rsid w:val="00293DFC"/>
    <w:rsid w:val="002941F9"/>
    <w:rsid w:val="002944F7"/>
    <w:rsid w:val="00294D65"/>
    <w:rsid w:val="0029572B"/>
    <w:rsid w:val="00297110"/>
    <w:rsid w:val="00297B3E"/>
    <w:rsid w:val="002A1E2A"/>
    <w:rsid w:val="002A3618"/>
    <w:rsid w:val="002A491C"/>
    <w:rsid w:val="002A50BD"/>
    <w:rsid w:val="002B02B2"/>
    <w:rsid w:val="002B0C93"/>
    <w:rsid w:val="002B3908"/>
    <w:rsid w:val="002B4B15"/>
    <w:rsid w:val="002B4D2C"/>
    <w:rsid w:val="002B64AC"/>
    <w:rsid w:val="002B71E1"/>
    <w:rsid w:val="002B79C5"/>
    <w:rsid w:val="002B7C07"/>
    <w:rsid w:val="002C069B"/>
    <w:rsid w:val="002C0F42"/>
    <w:rsid w:val="002C1879"/>
    <w:rsid w:val="002C2699"/>
    <w:rsid w:val="002C5A2B"/>
    <w:rsid w:val="002C72C6"/>
    <w:rsid w:val="002C7F64"/>
    <w:rsid w:val="002D2C83"/>
    <w:rsid w:val="002D5591"/>
    <w:rsid w:val="002D6961"/>
    <w:rsid w:val="002D6F19"/>
    <w:rsid w:val="002D79AB"/>
    <w:rsid w:val="002D7BB3"/>
    <w:rsid w:val="002E38B6"/>
    <w:rsid w:val="002E4203"/>
    <w:rsid w:val="002E4533"/>
    <w:rsid w:val="002E562C"/>
    <w:rsid w:val="002E7420"/>
    <w:rsid w:val="002F157A"/>
    <w:rsid w:val="002F38D3"/>
    <w:rsid w:val="002F3F97"/>
    <w:rsid w:val="002F5510"/>
    <w:rsid w:val="002F5E2A"/>
    <w:rsid w:val="002F6A95"/>
    <w:rsid w:val="002F71AC"/>
    <w:rsid w:val="00300FCA"/>
    <w:rsid w:val="00301D0C"/>
    <w:rsid w:val="00302066"/>
    <w:rsid w:val="0030261E"/>
    <w:rsid w:val="0030275E"/>
    <w:rsid w:val="00302EB5"/>
    <w:rsid w:val="003030E1"/>
    <w:rsid w:val="00304C6A"/>
    <w:rsid w:val="00305032"/>
    <w:rsid w:val="00305C75"/>
    <w:rsid w:val="00306841"/>
    <w:rsid w:val="00306ADF"/>
    <w:rsid w:val="00307E14"/>
    <w:rsid w:val="00310840"/>
    <w:rsid w:val="003137BD"/>
    <w:rsid w:val="003139D7"/>
    <w:rsid w:val="00313A6F"/>
    <w:rsid w:val="003171DA"/>
    <w:rsid w:val="00322266"/>
    <w:rsid w:val="00322D93"/>
    <w:rsid w:val="00323B7D"/>
    <w:rsid w:val="0032429C"/>
    <w:rsid w:val="00325F05"/>
    <w:rsid w:val="003260BB"/>
    <w:rsid w:val="00332467"/>
    <w:rsid w:val="003342F5"/>
    <w:rsid w:val="0033440F"/>
    <w:rsid w:val="00334978"/>
    <w:rsid w:val="00334C3A"/>
    <w:rsid w:val="00336B9D"/>
    <w:rsid w:val="00341B39"/>
    <w:rsid w:val="00342A6F"/>
    <w:rsid w:val="00342AEF"/>
    <w:rsid w:val="00342F03"/>
    <w:rsid w:val="00343596"/>
    <w:rsid w:val="00344E1D"/>
    <w:rsid w:val="0034767B"/>
    <w:rsid w:val="003507B9"/>
    <w:rsid w:val="003507DD"/>
    <w:rsid w:val="0035126F"/>
    <w:rsid w:val="003512E9"/>
    <w:rsid w:val="00351C03"/>
    <w:rsid w:val="00356EF9"/>
    <w:rsid w:val="00357E75"/>
    <w:rsid w:val="00360097"/>
    <w:rsid w:val="003600AC"/>
    <w:rsid w:val="00361135"/>
    <w:rsid w:val="00361B90"/>
    <w:rsid w:val="00364DE5"/>
    <w:rsid w:val="00364F16"/>
    <w:rsid w:val="003659E8"/>
    <w:rsid w:val="00367A61"/>
    <w:rsid w:val="00367CF2"/>
    <w:rsid w:val="0037003B"/>
    <w:rsid w:val="00370E08"/>
    <w:rsid w:val="003710A6"/>
    <w:rsid w:val="00371EAA"/>
    <w:rsid w:val="00372DFB"/>
    <w:rsid w:val="0037390A"/>
    <w:rsid w:val="0037536A"/>
    <w:rsid w:val="00375378"/>
    <w:rsid w:val="00375F89"/>
    <w:rsid w:val="003770DC"/>
    <w:rsid w:val="00380150"/>
    <w:rsid w:val="00382772"/>
    <w:rsid w:val="00383639"/>
    <w:rsid w:val="00385BE3"/>
    <w:rsid w:val="00385EFA"/>
    <w:rsid w:val="003866B5"/>
    <w:rsid w:val="003869D8"/>
    <w:rsid w:val="00387ABD"/>
    <w:rsid w:val="003916F8"/>
    <w:rsid w:val="00393A27"/>
    <w:rsid w:val="003940FB"/>
    <w:rsid w:val="003945E1"/>
    <w:rsid w:val="00396C71"/>
    <w:rsid w:val="0039785B"/>
    <w:rsid w:val="003A0FC4"/>
    <w:rsid w:val="003A18F8"/>
    <w:rsid w:val="003A1F8A"/>
    <w:rsid w:val="003A28A0"/>
    <w:rsid w:val="003A3632"/>
    <w:rsid w:val="003A50F6"/>
    <w:rsid w:val="003A5419"/>
    <w:rsid w:val="003A6785"/>
    <w:rsid w:val="003B1145"/>
    <w:rsid w:val="003B2B10"/>
    <w:rsid w:val="003B4729"/>
    <w:rsid w:val="003B4F09"/>
    <w:rsid w:val="003B629F"/>
    <w:rsid w:val="003B68ED"/>
    <w:rsid w:val="003B69BD"/>
    <w:rsid w:val="003B69D0"/>
    <w:rsid w:val="003B7519"/>
    <w:rsid w:val="003C1479"/>
    <w:rsid w:val="003C2249"/>
    <w:rsid w:val="003C37BF"/>
    <w:rsid w:val="003C3A94"/>
    <w:rsid w:val="003C4A26"/>
    <w:rsid w:val="003C58CE"/>
    <w:rsid w:val="003C593C"/>
    <w:rsid w:val="003C6CBD"/>
    <w:rsid w:val="003C754F"/>
    <w:rsid w:val="003D090B"/>
    <w:rsid w:val="003D0B22"/>
    <w:rsid w:val="003D1C2B"/>
    <w:rsid w:val="003D1D08"/>
    <w:rsid w:val="003D1D87"/>
    <w:rsid w:val="003D27A5"/>
    <w:rsid w:val="003D43ED"/>
    <w:rsid w:val="003D4D0B"/>
    <w:rsid w:val="003D53E2"/>
    <w:rsid w:val="003D56C8"/>
    <w:rsid w:val="003D6662"/>
    <w:rsid w:val="003D6941"/>
    <w:rsid w:val="003D7B73"/>
    <w:rsid w:val="003D7B9F"/>
    <w:rsid w:val="003E018B"/>
    <w:rsid w:val="003E0829"/>
    <w:rsid w:val="003E20F7"/>
    <w:rsid w:val="003E2B46"/>
    <w:rsid w:val="003E2CEB"/>
    <w:rsid w:val="003E2E05"/>
    <w:rsid w:val="003E2F9D"/>
    <w:rsid w:val="003E3B82"/>
    <w:rsid w:val="003E3E8A"/>
    <w:rsid w:val="003E4D9E"/>
    <w:rsid w:val="003E610D"/>
    <w:rsid w:val="003E6215"/>
    <w:rsid w:val="003E73E4"/>
    <w:rsid w:val="003F0625"/>
    <w:rsid w:val="003F130C"/>
    <w:rsid w:val="003F15EB"/>
    <w:rsid w:val="003F3B5A"/>
    <w:rsid w:val="00400643"/>
    <w:rsid w:val="00402A27"/>
    <w:rsid w:val="00404671"/>
    <w:rsid w:val="00406570"/>
    <w:rsid w:val="00414051"/>
    <w:rsid w:val="00416271"/>
    <w:rsid w:val="004171A2"/>
    <w:rsid w:val="004172F1"/>
    <w:rsid w:val="00420F38"/>
    <w:rsid w:val="00421953"/>
    <w:rsid w:val="00423D0F"/>
    <w:rsid w:val="00424249"/>
    <w:rsid w:val="00424B1A"/>
    <w:rsid w:val="00424F80"/>
    <w:rsid w:val="00426E91"/>
    <w:rsid w:val="00430855"/>
    <w:rsid w:val="0043124E"/>
    <w:rsid w:val="0043147F"/>
    <w:rsid w:val="00432F02"/>
    <w:rsid w:val="00432FFF"/>
    <w:rsid w:val="004332AC"/>
    <w:rsid w:val="00433818"/>
    <w:rsid w:val="0043486E"/>
    <w:rsid w:val="00434E82"/>
    <w:rsid w:val="00436213"/>
    <w:rsid w:val="00436586"/>
    <w:rsid w:val="00437942"/>
    <w:rsid w:val="00443007"/>
    <w:rsid w:val="00443488"/>
    <w:rsid w:val="00444274"/>
    <w:rsid w:val="004456EE"/>
    <w:rsid w:val="00445B8A"/>
    <w:rsid w:val="00445C51"/>
    <w:rsid w:val="00447237"/>
    <w:rsid w:val="00447E05"/>
    <w:rsid w:val="00447E56"/>
    <w:rsid w:val="00450277"/>
    <w:rsid w:val="00450D0C"/>
    <w:rsid w:val="004510A7"/>
    <w:rsid w:val="00451256"/>
    <w:rsid w:val="004515AA"/>
    <w:rsid w:val="00454BAB"/>
    <w:rsid w:val="00454C20"/>
    <w:rsid w:val="00457148"/>
    <w:rsid w:val="004572BF"/>
    <w:rsid w:val="004578DF"/>
    <w:rsid w:val="0046003A"/>
    <w:rsid w:val="0046078E"/>
    <w:rsid w:val="00462363"/>
    <w:rsid w:val="00462F2B"/>
    <w:rsid w:val="0046589E"/>
    <w:rsid w:val="004666BD"/>
    <w:rsid w:val="00466A34"/>
    <w:rsid w:val="0046738A"/>
    <w:rsid w:val="0047036F"/>
    <w:rsid w:val="00472FEE"/>
    <w:rsid w:val="004737C5"/>
    <w:rsid w:val="00475C9A"/>
    <w:rsid w:val="0047710E"/>
    <w:rsid w:val="00480489"/>
    <w:rsid w:val="00480B0C"/>
    <w:rsid w:val="004811A1"/>
    <w:rsid w:val="004837CA"/>
    <w:rsid w:val="00483A7B"/>
    <w:rsid w:val="004843A9"/>
    <w:rsid w:val="00485BBB"/>
    <w:rsid w:val="0048784B"/>
    <w:rsid w:val="00494ACA"/>
    <w:rsid w:val="00494F89"/>
    <w:rsid w:val="00496622"/>
    <w:rsid w:val="004971DA"/>
    <w:rsid w:val="004979A4"/>
    <w:rsid w:val="004A002C"/>
    <w:rsid w:val="004A0F3B"/>
    <w:rsid w:val="004A41BC"/>
    <w:rsid w:val="004A4325"/>
    <w:rsid w:val="004A5338"/>
    <w:rsid w:val="004A5547"/>
    <w:rsid w:val="004A604B"/>
    <w:rsid w:val="004A75F4"/>
    <w:rsid w:val="004A7735"/>
    <w:rsid w:val="004B0508"/>
    <w:rsid w:val="004B5885"/>
    <w:rsid w:val="004B5C8A"/>
    <w:rsid w:val="004B64C5"/>
    <w:rsid w:val="004B659B"/>
    <w:rsid w:val="004B7D02"/>
    <w:rsid w:val="004C1C2E"/>
    <w:rsid w:val="004C27F0"/>
    <w:rsid w:val="004C2E67"/>
    <w:rsid w:val="004C31E9"/>
    <w:rsid w:val="004C3502"/>
    <w:rsid w:val="004C3920"/>
    <w:rsid w:val="004C3C23"/>
    <w:rsid w:val="004C629C"/>
    <w:rsid w:val="004C7A05"/>
    <w:rsid w:val="004D20CB"/>
    <w:rsid w:val="004D3313"/>
    <w:rsid w:val="004D38DE"/>
    <w:rsid w:val="004D3A50"/>
    <w:rsid w:val="004D3EF6"/>
    <w:rsid w:val="004D545A"/>
    <w:rsid w:val="004D54D5"/>
    <w:rsid w:val="004D55EC"/>
    <w:rsid w:val="004D662F"/>
    <w:rsid w:val="004E06AD"/>
    <w:rsid w:val="004E0B97"/>
    <w:rsid w:val="004E3A8F"/>
    <w:rsid w:val="004E5025"/>
    <w:rsid w:val="004E7595"/>
    <w:rsid w:val="004F263F"/>
    <w:rsid w:val="004F4349"/>
    <w:rsid w:val="004F5018"/>
    <w:rsid w:val="004F7509"/>
    <w:rsid w:val="00501837"/>
    <w:rsid w:val="005032AB"/>
    <w:rsid w:val="00503D54"/>
    <w:rsid w:val="0050413B"/>
    <w:rsid w:val="0050449D"/>
    <w:rsid w:val="00504DD3"/>
    <w:rsid w:val="00504FD3"/>
    <w:rsid w:val="00511645"/>
    <w:rsid w:val="00511BBD"/>
    <w:rsid w:val="00512B79"/>
    <w:rsid w:val="00513758"/>
    <w:rsid w:val="00514130"/>
    <w:rsid w:val="0052025B"/>
    <w:rsid w:val="00521FAF"/>
    <w:rsid w:val="005254FD"/>
    <w:rsid w:val="00525648"/>
    <w:rsid w:val="005300A3"/>
    <w:rsid w:val="005300E4"/>
    <w:rsid w:val="00532709"/>
    <w:rsid w:val="00533BE6"/>
    <w:rsid w:val="00535F99"/>
    <w:rsid w:val="00536414"/>
    <w:rsid w:val="0053760B"/>
    <w:rsid w:val="00540DE1"/>
    <w:rsid w:val="005416F6"/>
    <w:rsid w:val="00541E55"/>
    <w:rsid w:val="005440A3"/>
    <w:rsid w:val="00545FAC"/>
    <w:rsid w:val="005473B2"/>
    <w:rsid w:val="00547924"/>
    <w:rsid w:val="00550181"/>
    <w:rsid w:val="00550592"/>
    <w:rsid w:val="00551B1B"/>
    <w:rsid w:val="0055278B"/>
    <w:rsid w:val="00552FD9"/>
    <w:rsid w:val="0055578C"/>
    <w:rsid w:val="005562F6"/>
    <w:rsid w:val="00556632"/>
    <w:rsid w:val="005568A4"/>
    <w:rsid w:val="00556CB1"/>
    <w:rsid w:val="00561CC4"/>
    <w:rsid w:val="005632DE"/>
    <w:rsid w:val="00563A80"/>
    <w:rsid w:val="00563FC4"/>
    <w:rsid w:val="00566091"/>
    <w:rsid w:val="00566548"/>
    <w:rsid w:val="00567988"/>
    <w:rsid w:val="005713DF"/>
    <w:rsid w:val="0057230F"/>
    <w:rsid w:val="00572D7D"/>
    <w:rsid w:val="00574050"/>
    <w:rsid w:val="00574703"/>
    <w:rsid w:val="00577C49"/>
    <w:rsid w:val="00577DD9"/>
    <w:rsid w:val="00580949"/>
    <w:rsid w:val="00580E2A"/>
    <w:rsid w:val="00581CB2"/>
    <w:rsid w:val="005833EE"/>
    <w:rsid w:val="005840D2"/>
    <w:rsid w:val="00584FEC"/>
    <w:rsid w:val="00586392"/>
    <w:rsid w:val="00587274"/>
    <w:rsid w:val="00587518"/>
    <w:rsid w:val="00590166"/>
    <w:rsid w:val="0059247F"/>
    <w:rsid w:val="00593EEC"/>
    <w:rsid w:val="00595D08"/>
    <w:rsid w:val="00596241"/>
    <w:rsid w:val="00596BBB"/>
    <w:rsid w:val="005A199A"/>
    <w:rsid w:val="005A27D1"/>
    <w:rsid w:val="005A2D39"/>
    <w:rsid w:val="005A3D84"/>
    <w:rsid w:val="005A3DB8"/>
    <w:rsid w:val="005A4E59"/>
    <w:rsid w:val="005A6096"/>
    <w:rsid w:val="005A63F5"/>
    <w:rsid w:val="005A6613"/>
    <w:rsid w:val="005A6E47"/>
    <w:rsid w:val="005B3F00"/>
    <w:rsid w:val="005B40DE"/>
    <w:rsid w:val="005B680B"/>
    <w:rsid w:val="005B6D21"/>
    <w:rsid w:val="005C1CB8"/>
    <w:rsid w:val="005C3B23"/>
    <w:rsid w:val="005C3E41"/>
    <w:rsid w:val="005C3F05"/>
    <w:rsid w:val="005C4CBD"/>
    <w:rsid w:val="005C624A"/>
    <w:rsid w:val="005C70F1"/>
    <w:rsid w:val="005D07A9"/>
    <w:rsid w:val="005D1F4B"/>
    <w:rsid w:val="005D236A"/>
    <w:rsid w:val="005D2FC3"/>
    <w:rsid w:val="005D4A50"/>
    <w:rsid w:val="005D5843"/>
    <w:rsid w:val="005D5C42"/>
    <w:rsid w:val="005D78E9"/>
    <w:rsid w:val="005D7AA6"/>
    <w:rsid w:val="005E02A9"/>
    <w:rsid w:val="005E08CF"/>
    <w:rsid w:val="005E1276"/>
    <w:rsid w:val="005E147C"/>
    <w:rsid w:val="005E1991"/>
    <w:rsid w:val="005E2FF7"/>
    <w:rsid w:val="005E4E16"/>
    <w:rsid w:val="005E5B44"/>
    <w:rsid w:val="005E6424"/>
    <w:rsid w:val="005E67D4"/>
    <w:rsid w:val="005F02D2"/>
    <w:rsid w:val="005F2337"/>
    <w:rsid w:val="005F2E91"/>
    <w:rsid w:val="005F3A65"/>
    <w:rsid w:val="005F449F"/>
    <w:rsid w:val="005F5430"/>
    <w:rsid w:val="005F6197"/>
    <w:rsid w:val="005F6C74"/>
    <w:rsid w:val="005F7AB5"/>
    <w:rsid w:val="005F7BEC"/>
    <w:rsid w:val="00602331"/>
    <w:rsid w:val="006029F8"/>
    <w:rsid w:val="00602B97"/>
    <w:rsid w:val="00602C71"/>
    <w:rsid w:val="006044E9"/>
    <w:rsid w:val="00605B34"/>
    <w:rsid w:val="006061AC"/>
    <w:rsid w:val="00606E82"/>
    <w:rsid w:val="0060700F"/>
    <w:rsid w:val="006143C6"/>
    <w:rsid w:val="00617A02"/>
    <w:rsid w:val="006218D7"/>
    <w:rsid w:val="00622F21"/>
    <w:rsid w:val="00623007"/>
    <w:rsid w:val="00624576"/>
    <w:rsid w:val="006257A6"/>
    <w:rsid w:val="00625D60"/>
    <w:rsid w:val="00625F77"/>
    <w:rsid w:val="00627B7E"/>
    <w:rsid w:val="00632221"/>
    <w:rsid w:val="00634CCF"/>
    <w:rsid w:val="006355FC"/>
    <w:rsid w:val="00641F20"/>
    <w:rsid w:val="00642A54"/>
    <w:rsid w:val="00642E57"/>
    <w:rsid w:val="00643041"/>
    <w:rsid w:val="006433DC"/>
    <w:rsid w:val="00644011"/>
    <w:rsid w:val="00644A1D"/>
    <w:rsid w:val="00646FE6"/>
    <w:rsid w:val="00650078"/>
    <w:rsid w:val="00650560"/>
    <w:rsid w:val="006505A7"/>
    <w:rsid w:val="0065099E"/>
    <w:rsid w:val="006523C1"/>
    <w:rsid w:val="006528C2"/>
    <w:rsid w:val="00652E36"/>
    <w:rsid w:val="006534BE"/>
    <w:rsid w:val="00653A0D"/>
    <w:rsid w:val="006544D9"/>
    <w:rsid w:val="006547E4"/>
    <w:rsid w:val="00655BA1"/>
    <w:rsid w:val="006561DA"/>
    <w:rsid w:val="006564DC"/>
    <w:rsid w:val="0066081A"/>
    <w:rsid w:val="00660870"/>
    <w:rsid w:val="00661D05"/>
    <w:rsid w:val="006621EB"/>
    <w:rsid w:val="00662458"/>
    <w:rsid w:val="00662C25"/>
    <w:rsid w:val="0066373E"/>
    <w:rsid w:val="006638BA"/>
    <w:rsid w:val="00663D33"/>
    <w:rsid w:val="00664C44"/>
    <w:rsid w:val="00665C9D"/>
    <w:rsid w:val="00667A2C"/>
    <w:rsid w:val="0067374C"/>
    <w:rsid w:val="00673D52"/>
    <w:rsid w:val="00675CBA"/>
    <w:rsid w:val="006762F2"/>
    <w:rsid w:val="0067649A"/>
    <w:rsid w:val="006764EB"/>
    <w:rsid w:val="00681347"/>
    <w:rsid w:val="00681C7C"/>
    <w:rsid w:val="00683385"/>
    <w:rsid w:val="00684281"/>
    <w:rsid w:val="00684E18"/>
    <w:rsid w:val="00686551"/>
    <w:rsid w:val="00687F42"/>
    <w:rsid w:val="0069078B"/>
    <w:rsid w:val="00690E6D"/>
    <w:rsid w:val="00692A47"/>
    <w:rsid w:val="006934E6"/>
    <w:rsid w:val="00694985"/>
    <w:rsid w:val="00695843"/>
    <w:rsid w:val="00696015"/>
    <w:rsid w:val="00697642"/>
    <w:rsid w:val="006A0B4B"/>
    <w:rsid w:val="006A1BEB"/>
    <w:rsid w:val="006A2D30"/>
    <w:rsid w:val="006A7768"/>
    <w:rsid w:val="006B0584"/>
    <w:rsid w:val="006B082E"/>
    <w:rsid w:val="006B4F37"/>
    <w:rsid w:val="006B6B7D"/>
    <w:rsid w:val="006B6C1D"/>
    <w:rsid w:val="006C11AB"/>
    <w:rsid w:val="006C1694"/>
    <w:rsid w:val="006C1790"/>
    <w:rsid w:val="006C4112"/>
    <w:rsid w:val="006C4B76"/>
    <w:rsid w:val="006C5CCD"/>
    <w:rsid w:val="006C5F4C"/>
    <w:rsid w:val="006D0803"/>
    <w:rsid w:val="006D0988"/>
    <w:rsid w:val="006D0BCD"/>
    <w:rsid w:val="006D19A1"/>
    <w:rsid w:val="006D573B"/>
    <w:rsid w:val="006D6008"/>
    <w:rsid w:val="006D6AA6"/>
    <w:rsid w:val="006D7835"/>
    <w:rsid w:val="006D7924"/>
    <w:rsid w:val="006D7E96"/>
    <w:rsid w:val="006E1B78"/>
    <w:rsid w:val="006E2339"/>
    <w:rsid w:val="006E2435"/>
    <w:rsid w:val="006E35A9"/>
    <w:rsid w:val="006E3F7C"/>
    <w:rsid w:val="006E3FA1"/>
    <w:rsid w:val="006E3FE3"/>
    <w:rsid w:val="006F0DE3"/>
    <w:rsid w:val="006F1C7B"/>
    <w:rsid w:val="006F2D06"/>
    <w:rsid w:val="006F34D3"/>
    <w:rsid w:val="006F3C97"/>
    <w:rsid w:val="006F5672"/>
    <w:rsid w:val="006F6510"/>
    <w:rsid w:val="006F6B0B"/>
    <w:rsid w:val="006F7FB8"/>
    <w:rsid w:val="00700142"/>
    <w:rsid w:val="007009A9"/>
    <w:rsid w:val="00700BFA"/>
    <w:rsid w:val="00702F53"/>
    <w:rsid w:val="00703950"/>
    <w:rsid w:val="0070399E"/>
    <w:rsid w:val="007043AF"/>
    <w:rsid w:val="0070451C"/>
    <w:rsid w:val="007075A1"/>
    <w:rsid w:val="00707B05"/>
    <w:rsid w:val="00707F98"/>
    <w:rsid w:val="007101C0"/>
    <w:rsid w:val="00711FEC"/>
    <w:rsid w:val="00712A1D"/>
    <w:rsid w:val="00712CB3"/>
    <w:rsid w:val="0071339D"/>
    <w:rsid w:val="00713B1D"/>
    <w:rsid w:val="00714C88"/>
    <w:rsid w:val="00716988"/>
    <w:rsid w:val="00720111"/>
    <w:rsid w:val="00723E9F"/>
    <w:rsid w:val="0072593F"/>
    <w:rsid w:val="007263F7"/>
    <w:rsid w:val="007271C4"/>
    <w:rsid w:val="00727A5D"/>
    <w:rsid w:val="0073024A"/>
    <w:rsid w:val="00731941"/>
    <w:rsid w:val="00731F3A"/>
    <w:rsid w:val="00733F4B"/>
    <w:rsid w:val="00734416"/>
    <w:rsid w:val="00734834"/>
    <w:rsid w:val="007350D1"/>
    <w:rsid w:val="007351D8"/>
    <w:rsid w:val="00735281"/>
    <w:rsid w:val="00735B21"/>
    <w:rsid w:val="00736A9A"/>
    <w:rsid w:val="007370BA"/>
    <w:rsid w:val="00737237"/>
    <w:rsid w:val="00737C27"/>
    <w:rsid w:val="00740FA1"/>
    <w:rsid w:val="00741BA8"/>
    <w:rsid w:val="0074206F"/>
    <w:rsid w:val="007422AB"/>
    <w:rsid w:val="00743BB2"/>
    <w:rsid w:val="00743C3D"/>
    <w:rsid w:val="007462A2"/>
    <w:rsid w:val="0074684A"/>
    <w:rsid w:val="007503E7"/>
    <w:rsid w:val="00750FB8"/>
    <w:rsid w:val="00752797"/>
    <w:rsid w:val="00752C82"/>
    <w:rsid w:val="007544F8"/>
    <w:rsid w:val="007550DD"/>
    <w:rsid w:val="0075563F"/>
    <w:rsid w:val="0076100C"/>
    <w:rsid w:val="00762423"/>
    <w:rsid w:val="007624D4"/>
    <w:rsid w:val="007634C1"/>
    <w:rsid w:val="00763BC6"/>
    <w:rsid w:val="00764232"/>
    <w:rsid w:val="00764308"/>
    <w:rsid w:val="00765497"/>
    <w:rsid w:val="00766521"/>
    <w:rsid w:val="00766838"/>
    <w:rsid w:val="0076695A"/>
    <w:rsid w:val="00766A8E"/>
    <w:rsid w:val="00766DAE"/>
    <w:rsid w:val="0076793C"/>
    <w:rsid w:val="00770B0C"/>
    <w:rsid w:val="00772E80"/>
    <w:rsid w:val="00772F4B"/>
    <w:rsid w:val="00774AFC"/>
    <w:rsid w:val="00774EB8"/>
    <w:rsid w:val="00785F8F"/>
    <w:rsid w:val="00786FFA"/>
    <w:rsid w:val="0079018C"/>
    <w:rsid w:val="00790EED"/>
    <w:rsid w:val="0079159D"/>
    <w:rsid w:val="0079281D"/>
    <w:rsid w:val="00793EC9"/>
    <w:rsid w:val="00795350"/>
    <w:rsid w:val="007953D5"/>
    <w:rsid w:val="00797524"/>
    <w:rsid w:val="00797CF5"/>
    <w:rsid w:val="007A1198"/>
    <w:rsid w:val="007A1C9D"/>
    <w:rsid w:val="007A22E7"/>
    <w:rsid w:val="007A39B5"/>
    <w:rsid w:val="007A4AFD"/>
    <w:rsid w:val="007A4B1C"/>
    <w:rsid w:val="007A4FB1"/>
    <w:rsid w:val="007A61E4"/>
    <w:rsid w:val="007A6A0A"/>
    <w:rsid w:val="007B0393"/>
    <w:rsid w:val="007B0F83"/>
    <w:rsid w:val="007B1340"/>
    <w:rsid w:val="007B242C"/>
    <w:rsid w:val="007B24F9"/>
    <w:rsid w:val="007B252A"/>
    <w:rsid w:val="007B272A"/>
    <w:rsid w:val="007B2A5E"/>
    <w:rsid w:val="007B330F"/>
    <w:rsid w:val="007B3EA2"/>
    <w:rsid w:val="007B416D"/>
    <w:rsid w:val="007B4561"/>
    <w:rsid w:val="007B4787"/>
    <w:rsid w:val="007B587E"/>
    <w:rsid w:val="007B5B23"/>
    <w:rsid w:val="007B60DF"/>
    <w:rsid w:val="007B6BC0"/>
    <w:rsid w:val="007B7507"/>
    <w:rsid w:val="007C038C"/>
    <w:rsid w:val="007C10A5"/>
    <w:rsid w:val="007C1948"/>
    <w:rsid w:val="007C2492"/>
    <w:rsid w:val="007C2C56"/>
    <w:rsid w:val="007C3049"/>
    <w:rsid w:val="007C341E"/>
    <w:rsid w:val="007C465A"/>
    <w:rsid w:val="007C5789"/>
    <w:rsid w:val="007C6736"/>
    <w:rsid w:val="007C6DC8"/>
    <w:rsid w:val="007C7A9B"/>
    <w:rsid w:val="007C7DA3"/>
    <w:rsid w:val="007D12A4"/>
    <w:rsid w:val="007D1D07"/>
    <w:rsid w:val="007D22B0"/>
    <w:rsid w:val="007D2790"/>
    <w:rsid w:val="007D351B"/>
    <w:rsid w:val="007D4178"/>
    <w:rsid w:val="007D4D43"/>
    <w:rsid w:val="007D61B7"/>
    <w:rsid w:val="007D630C"/>
    <w:rsid w:val="007D6C14"/>
    <w:rsid w:val="007E019F"/>
    <w:rsid w:val="007E0C02"/>
    <w:rsid w:val="007E1222"/>
    <w:rsid w:val="007E15BA"/>
    <w:rsid w:val="007E293C"/>
    <w:rsid w:val="007E3249"/>
    <w:rsid w:val="007E46BD"/>
    <w:rsid w:val="007E6141"/>
    <w:rsid w:val="007E6DF8"/>
    <w:rsid w:val="007E7D89"/>
    <w:rsid w:val="007F0037"/>
    <w:rsid w:val="007F0BB7"/>
    <w:rsid w:val="007F26B0"/>
    <w:rsid w:val="007F3944"/>
    <w:rsid w:val="007F510B"/>
    <w:rsid w:val="007F6B3F"/>
    <w:rsid w:val="007F70D4"/>
    <w:rsid w:val="007F764E"/>
    <w:rsid w:val="00801CE5"/>
    <w:rsid w:val="00804BFD"/>
    <w:rsid w:val="008056BC"/>
    <w:rsid w:val="00810DBD"/>
    <w:rsid w:val="00811871"/>
    <w:rsid w:val="00811C4D"/>
    <w:rsid w:val="008125EB"/>
    <w:rsid w:val="00812F93"/>
    <w:rsid w:val="008130B7"/>
    <w:rsid w:val="008133BC"/>
    <w:rsid w:val="00814A20"/>
    <w:rsid w:val="008158BC"/>
    <w:rsid w:val="00816018"/>
    <w:rsid w:val="008208E0"/>
    <w:rsid w:val="00820FEC"/>
    <w:rsid w:val="0082201D"/>
    <w:rsid w:val="008227CF"/>
    <w:rsid w:val="0082286E"/>
    <w:rsid w:val="008250B7"/>
    <w:rsid w:val="00825759"/>
    <w:rsid w:val="0082590D"/>
    <w:rsid w:val="00825EB8"/>
    <w:rsid w:val="00825EDD"/>
    <w:rsid w:val="008266A2"/>
    <w:rsid w:val="0082727B"/>
    <w:rsid w:val="00827517"/>
    <w:rsid w:val="0083094D"/>
    <w:rsid w:val="00830AE6"/>
    <w:rsid w:val="00832BCB"/>
    <w:rsid w:val="00833D59"/>
    <w:rsid w:val="00837BA6"/>
    <w:rsid w:val="00840A63"/>
    <w:rsid w:val="0084161A"/>
    <w:rsid w:val="00844211"/>
    <w:rsid w:val="00846187"/>
    <w:rsid w:val="0084662F"/>
    <w:rsid w:val="00846EDA"/>
    <w:rsid w:val="008473C2"/>
    <w:rsid w:val="00847C35"/>
    <w:rsid w:val="00847D3E"/>
    <w:rsid w:val="00851182"/>
    <w:rsid w:val="0085740D"/>
    <w:rsid w:val="00860644"/>
    <w:rsid w:val="008608D6"/>
    <w:rsid w:val="00860BD0"/>
    <w:rsid w:val="00860FDE"/>
    <w:rsid w:val="008622A5"/>
    <w:rsid w:val="00863782"/>
    <w:rsid w:val="008638D2"/>
    <w:rsid w:val="0086600A"/>
    <w:rsid w:val="008672B8"/>
    <w:rsid w:val="0086787F"/>
    <w:rsid w:val="00871F45"/>
    <w:rsid w:val="00872BC6"/>
    <w:rsid w:val="00872DE6"/>
    <w:rsid w:val="00874F54"/>
    <w:rsid w:val="00875A7B"/>
    <w:rsid w:val="00876285"/>
    <w:rsid w:val="00876AD8"/>
    <w:rsid w:val="00876D44"/>
    <w:rsid w:val="00877218"/>
    <w:rsid w:val="00880250"/>
    <w:rsid w:val="00880A27"/>
    <w:rsid w:val="00881D97"/>
    <w:rsid w:val="008821C5"/>
    <w:rsid w:val="00883334"/>
    <w:rsid w:val="008834FE"/>
    <w:rsid w:val="00883E52"/>
    <w:rsid w:val="00884017"/>
    <w:rsid w:val="008840CA"/>
    <w:rsid w:val="00884E00"/>
    <w:rsid w:val="0088723B"/>
    <w:rsid w:val="0089155A"/>
    <w:rsid w:val="0089202D"/>
    <w:rsid w:val="00893BBC"/>
    <w:rsid w:val="00894CD5"/>
    <w:rsid w:val="008954CC"/>
    <w:rsid w:val="0089639E"/>
    <w:rsid w:val="008A1674"/>
    <w:rsid w:val="008A22BE"/>
    <w:rsid w:val="008A38BE"/>
    <w:rsid w:val="008A550A"/>
    <w:rsid w:val="008A7052"/>
    <w:rsid w:val="008A73BB"/>
    <w:rsid w:val="008B0223"/>
    <w:rsid w:val="008B1748"/>
    <w:rsid w:val="008B289D"/>
    <w:rsid w:val="008B3E26"/>
    <w:rsid w:val="008B45A8"/>
    <w:rsid w:val="008B7249"/>
    <w:rsid w:val="008B72E3"/>
    <w:rsid w:val="008C0C9C"/>
    <w:rsid w:val="008C632C"/>
    <w:rsid w:val="008C7F62"/>
    <w:rsid w:val="008D2767"/>
    <w:rsid w:val="008D3827"/>
    <w:rsid w:val="008D4345"/>
    <w:rsid w:val="008D470F"/>
    <w:rsid w:val="008D4E67"/>
    <w:rsid w:val="008D6826"/>
    <w:rsid w:val="008E1265"/>
    <w:rsid w:val="008E1D9C"/>
    <w:rsid w:val="008E378E"/>
    <w:rsid w:val="008E37C8"/>
    <w:rsid w:val="008E4F3A"/>
    <w:rsid w:val="008E7AF9"/>
    <w:rsid w:val="008F1E76"/>
    <w:rsid w:val="008F2E33"/>
    <w:rsid w:val="008F357A"/>
    <w:rsid w:val="008F4058"/>
    <w:rsid w:val="008F4F29"/>
    <w:rsid w:val="008F5FB1"/>
    <w:rsid w:val="008F63FF"/>
    <w:rsid w:val="008F6682"/>
    <w:rsid w:val="008F6BC3"/>
    <w:rsid w:val="008F74C2"/>
    <w:rsid w:val="0090397B"/>
    <w:rsid w:val="00904BF0"/>
    <w:rsid w:val="00904D3A"/>
    <w:rsid w:val="009062E5"/>
    <w:rsid w:val="00906C01"/>
    <w:rsid w:val="00907E00"/>
    <w:rsid w:val="00910196"/>
    <w:rsid w:val="009104E9"/>
    <w:rsid w:val="00911F49"/>
    <w:rsid w:val="009127AD"/>
    <w:rsid w:val="00913C5F"/>
    <w:rsid w:val="00914260"/>
    <w:rsid w:val="00914EA3"/>
    <w:rsid w:val="00916C89"/>
    <w:rsid w:val="009217D0"/>
    <w:rsid w:val="00922057"/>
    <w:rsid w:val="009223EC"/>
    <w:rsid w:val="00922466"/>
    <w:rsid w:val="00923A7B"/>
    <w:rsid w:val="00924546"/>
    <w:rsid w:val="00924F2A"/>
    <w:rsid w:val="0092513D"/>
    <w:rsid w:val="00930020"/>
    <w:rsid w:val="00930DC7"/>
    <w:rsid w:val="009314A9"/>
    <w:rsid w:val="009317BA"/>
    <w:rsid w:val="00931C1B"/>
    <w:rsid w:val="0093201F"/>
    <w:rsid w:val="00932351"/>
    <w:rsid w:val="0093296F"/>
    <w:rsid w:val="0093299C"/>
    <w:rsid w:val="0093354D"/>
    <w:rsid w:val="009339C5"/>
    <w:rsid w:val="0093514B"/>
    <w:rsid w:val="0093547B"/>
    <w:rsid w:val="00940C5C"/>
    <w:rsid w:val="009418B3"/>
    <w:rsid w:val="0094237F"/>
    <w:rsid w:val="00942754"/>
    <w:rsid w:val="00943478"/>
    <w:rsid w:val="00945E4F"/>
    <w:rsid w:val="00946324"/>
    <w:rsid w:val="00946FCD"/>
    <w:rsid w:val="0094792F"/>
    <w:rsid w:val="00950E59"/>
    <w:rsid w:val="00951070"/>
    <w:rsid w:val="00952040"/>
    <w:rsid w:val="009528E5"/>
    <w:rsid w:val="009543D3"/>
    <w:rsid w:val="00955D04"/>
    <w:rsid w:val="009561EF"/>
    <w:rsid w:val="00960263"/>
    <w:rsid w:val="00960D9C"/>
    <w:rsid w:val="00961B73"/>
    <w:rsid w:val="00962C79"/>
    <w:rsid w:val="0096302C"/>
    <w:rsid w:val="00965069"/>
    <w:rsid w:val="0096634C"/>
    <w:rsid w:val="00966F34"/>
    <w:rsid w:val="00967B5A"/>
    <w:rsid w:val="0097097A"/>
    <w:rsid w:val="00970B6F"/>
    <w:rsid w:val="009731AA"/>
    <w:rsid w:val="00973F65"/>
    <w:rsid w:val="00974856"/>
    <w:rsid w:val="009758AE"/>
    <w:rsid w:val="00980CC4"/>
    <w:rsid w:val="009813E0"/>
    <w:rsid w:val="009826B0"/>
    <w:rsid w:val="009828DC"/>
    <w:rsid w:val="00982AC7"/>
    <w:rsid w:val="00982EB5"/>
    <w:rsid w:val="00983C58"/>
    <w:rsid w:val="009861A8"/>
    <w:rsid w:val="00991D1A"/>
    <w:rsid w:val="00992137"/>
    <w:rsid w:val="00993733"/>
    <w:rsid w:val="009952CB"/>
    <w:rsid w:val="009961CD"/>
    <w:rsid w:val="00996C84"/>
    <w:rsid w:val="009A115E"/>
    <w:rsid w:val="009A20E0"/>
    <w:rsid w:val="009A3D72"/>
    <w:rsid w:val="009A5624"/>
    <w:rsid w:val="009A5802"/>
    <w:rsid w:val="009A5AF4"/>
    <w:rsid w:val="009A5BE1"/>
    <w:rsid w:val="009A6286"/>
    <w:rsid w:val="009A6B57"/>
    <w:rsid w:val="009A798D"/>
    <w:rsid w:val="009B1BB4"/>
    <w:rsid w:val="009B2B56"/>
    <w:rsid w:val="009B4D49"/>
    <w:rsid w:val="009B5698"/>
    <w:rsid w:val="009B59BF"/>
    <w:rsid w:val="009B786C"/>
    <w:rsid w:val="009C038A"/>
    <w:rsid w:val="009C0BE6"/>
    <w:rsid w:val="009C10AC"/>
    <w:rsid w:val="009C2D1E"/>
    <w:rsid w:val="009C4034"/>
    <w:rsid w:val="009C5616"/>
    <w:rsid w:val="009C61FD"/>
    <w:rsid w:val="009C6DD8"/>
    <w:rsid w:val="009D141C"/>
    <w:rsid w:val="009D1478"/>
    <w:rsid w:val="009D4B38"/>
    <w:rsid w:val="009D4BD4"/>
    <w:rsid w:val="009D50DE"/>
    <w:rsid w:val="009D50E5"/>
    <w:rsid w:val="009D552D"/>
    <w:rsid w:val="009D573D"/>
    <w:rsid w:val="009D741F"/>
    <w:rsid w:val="009E00A0"/>
    <w:rsid w:val="009E0F6D"/>
    <w:rsid w:val="009E20D9"/>
    <w:rsid w:val="009E2340"/>
    <w:rsid w:val="009E4CB5"/>
    <w:rsid w:val="009E4F4C"/>
    <w:rsid w:val="009E7F71"/>
    <w:rsid w:val="009F1C00"/>
    <w:rsid w:val="009F54CB"/>
    <w:rsid w:val="009F73E1"/>
    <w:rsid w:val="00A0116C"/>
    <w:rsid w:val="00A025AC"/>
    <w:rsid w:val="00A040DD"/>
    <w:rsid w:val="00A0535C"/>
    <w:rsid w:val="00A05EB9"/>
    <w:rsid w:val="00A06061"/>
    <w:rsid w:val="00A07E64"/>
    <w:rsid w:val="00A103B3"/>
    <w:rsid w:val="00A1066E"/>
    <w:rsid w:val="00A120B9"/>
    <w:rsid w:val="00A12953"/>
    <w:rsid w:val="00A12BEC"/>
    <w:rsid w:val="00A143E6"/>
    <w:rsid w:val="00A14A22"/>
    <w:rsid w:val="00A157CE"/>
    <w:rsid w:val="00A1623B"/>
    <w:rsid w:val="00A169F3"/>
    <w:rsid w:val="00A16F5E"/>
    <w:rsid w:val="00A17A6C"/>
    <w:rsid w:val="00A21182"/>
    <w:rsid w:val="00A22375"/>
    <w:rsid w:val="00A22B48"/>
    <w:rsid w:val="00A231A1"/>
    <w:rsid w:val="00A248AA"/>
    <w:rsid w:val="00A24A2A"/>
    <w:rsid w:val="00A25FBB"/>
    <w:rsid w:val="00A261EB"/>
    <w:rsid w:val="00A26692"/>
    <w:rsid w:val="00A27017"/>
    <w:rsid w:val="00A2737A"/>
    <w:rsid w:val="00A2773B"/>
    <w:rsid w:val="00A30C5B"/>
    <w:rsid w:val="00A3181C"/>
    <w:rsid w:val="00A33C94"/>
    <w:rsid w:val="00A34710"/>
    <w:rsid w:val="00A34DBE"/>
    <w:rsid w:val="00A4084A"/>
    <w:rsid w:val="00A4323C"/>
    <w:rsid w:val="00A43420"/>
    <w:rsid w:val="00A45E88"/>
    <w:rsid w:val="00A46FE3"/>
    <w:rsid w:val="00A470A8"/>
    <w:rsid w:val="00A47530"/>
    <w:rsid w:val="00A47B4E"/>
    <w:rsid w:val="00A47ECF"/>
    <w:rsid w:val="00A50986"/>
    <w:rsid w:val="00A51D49"/>
    <w:rsid w:val="00A5312F"/>
    <w:rsid w:val="00A532F2"/>
    <w:rsid w:val="00A54A96"/>
    <w:rsid w:val="00A55BEE"/>
    <w:rsid w:val="00A5795C"/>
    <w:rsid w:val="00A63D01"/>
    <w:rsid w:val="00A64174"/>
    <w:rsid w:val="00A64226"/>
    <w:rsid w:val="00A65073"/>
    <w:rsid w:val="00A66E2B"/>
    <w:rsid w:val="00A67A10"/>
    <w:rsid w:val="00A701E8"/>
    <w:rsid w:val="00A71A8F"/>
    <w:rsid w:val="00A7242E"/>
    <w:rsid w:val="00A72D61"/>
    <w:rsid w:val="00A73618"/>
    <w:rsid w:val="00A74549"/>
    <w:rsid w:val="00A74BE3"/>
    <w:rsid w:val="00A76AAC"/>
    <w:rsid w:val="00A77F16"/>
    <w:rsid w:val="00A831A3"/>
    <w:rsid w:val="00A83CE6"/>
    <w:rsid w:val="00A8430E"/>
    <w:rsid w:val="00A86905"/>
    <w:rsid w:val="00A8770F"/>
    <w:rsid w:val="00A87ED8"/>
    <w:rsid w:val="00A90215"/>
    <w:rsid w:val="00A91392"/>
    <w:rsid w:val="00A919D3"/>
    <w:rsid w:val="00A91BCF"/>
    <w:rsid w:val="00A922AD"/>
    <w:rsid w:val="00A92FD3"/>
    <w:rsid w:val="00A95E79"/>
    <w:rsid w:val="00A96052"/>
    <w:rsid w:val="00A966D7"/>
    <w:rsid w:val="00A96705"/>
    <w:rsid w:val="00A9699E"/>
    <w:rsid w:val="00AA03AB"/>
    <w:rsid w:val="00AA08DA"/>
    <w:rsid w:val="00AA0ECC"/>
    <w:rsid w:val="00AA3A6C"/>
    <w:rsid w:val="00AA3B03"/>
    <w:rsid w:val="00AA4142"/>
    <w:rsid w:val="00AA4C55"/>
    <w:rsid w:val="00AA5611"/>
    <w:rsid w:val="00AA56B7"/>
    <w:rsid w:val="00AA680F"/>
    <w:rsid w:val="00AA6977"/>
    <w:rsid w:val="00AA6C80"/>
    <w:rsid w:val="00AA7B3D"/>
    <w:rsid w:val="00AA7C5C"/>
    <w:rsid w:val="00AB0F33"/>
    <w:rsid w:val="00AB2262"/>
    <w:rsid w:val="00AB4F87"/>
    <w:rsid w:val="00AB64ED"/>
    <w:rsid w:val="00AC1658"/>
    <w:rsid w:val="00AC3029"/>
    <w:rsid w:val="00AC3D6B"/>
    <w:rsid w:val="00AC3DB5"/>
    <w:rsid w:val="00AC42B4"/>
    <w:rsid w:val="00AC4F60"/>
    <w:rsid w:val="00AC77C0"/>
    <w:rsid w:val="00AC7F81"/>
    <w:rsid w:val="00AD04CD"/>
    <w:rsid w:val="00AD1E7E"/>
    <w:rsid w:val="00AD22DA"/>
    <w:rsid w:val="00AD4525"/>
    <w:rsid w:val="00AD4575"/>
    <w:rsid w:val="00AD6F22"/>
    <w:rsid w:val="00AE09B1"/>
    <w:rsid w:val="00AE17CF"/>
    <w:rsid w:val="00AE2CBE"/>
    <w:rsid w:val="00AE35F4"/>
    <w:rsid w:val="00AE36B8"/>
    <w:rsid w:val="00AE36E8"/>
    <w:rsid w:val="00AE44A7"/>
    <w:rsid w:val="00AE5C3E"/>
    <w:rsid w:val="00AF06CC"/>
    <w:rsid w:val="00AF0B50"/>
    <w:rsid w:val="00AF0C5C"/>
    <w:rsid w:val="00AF40C1"/>
    <w:rsid w:val="00AF5A6C"/>
    <w:rsid w:val="00AF7D80"/>
    <w:rsid w:val="00B0381F"/>
    <w:rsid w:val="00B03F73"/>
    <w:rsid w:val="00B049D0"/>
    <w:rsid w:val="00B052A5"/>
    <w:rsid w:val="00B07D13"/>
    <w:rsid w:val="00B11A3E"/>
    <w:rsid w:val="00B11C4E"/>
    <w:rsid w:val="00B12E77"/>
    <w:rsid w:val="00B131E3"/>
    <w:rsid w:val="00B15E5A"/>
    <w:rsid w:val="00B179BD"/>
    <w:rsid w:val="00B20914"/>
    <w:rsid w:val="00B20DE8"/>
    <w:rsid w:val="00B2140C"/>
    <w:rsid w:val="00B21488"/>
    <w:rsid w:val="00B22843"/>
    <w:rsid w:val="00B22B1F"/>
    <w:rsid w:val="00B22BE8"/>
    <w:rsid w:val="00B22DB0"/>
    <w:rsid w:val="00B22DC7"/>
    <w:rsid w:val="00B23046"/>
    <w:rsid w:val="00B2349D"/>
    <w:rsid w:val="00B24FBA"/>
    <w:rsid w:val="00B272E2"/>
    <w:rsid w:val="00B37423"/>
    <w:rsid w:val="00B37C74"/>
    <w:rsid w:val="00B419EA"/>
    <w:rsid w:val="00B432D3"/>
    <w:rsid w:val="00B44271"/>
    <w:rsid w:val="00B448BD"/>
    <w:rsid w:val="00B51CB8"/>
    <w:rsid w:val="00B52211"/>
    <w:rsid w:val="00B53878"/>
    <w:rsid w:val="00B5394F"/>
    <w:rsid w:val="00B53D28"/>
    <w:rsid w:val="00B53E02"/>
    <w:rsid w:val="00B5431C"/>
    <w:rsid w:val="00B54DAF"/>
    <w:rsid w:val="00B55452"/>
    <w:rsid w:val="00B57C21"/>
    <w:rsid w:val="00B62DA7"/>
    <w:rsid w:val="00B63512"/>
    <w:rsid w:val="00B64629"/>
    <w:rsid w:val="00B64F45"/>
    <w:rsid w:val="00B67529"/>
    <w:rsid w:val="00B724A9"/>
    <w:rsid w:val="00B730C1"/>
    <w:rsid w:val="00B779D1"/>
    <w:rsid w:val="00B811CE"/>
    <w:rsid w:val="00B817B8"/>
    <w:rsid w:val="00B83E6F"/>
    <w:rsid w:val="00B842F3"/>
    <w:rsid w:val="00B84D28"/>
    <w:rsid w:val="00B857AA"/>
    <w:rsid w:val="00B85FD7"/>
    <w:rsid w:val="00B90198"/>
    <w:rsid w:val="00B905CA"/>
    <w:rsid w:val="00B90960"/>
    <w:rsid w:val="00B913B8"/>
    <w:rsid w:val="00B93A3B"/>
    <w:rsid w:val="00B95D5E"/>
    <w:rsid w:val="00B96435"/>
    <w:rsid w:val="00B96E9F"/>
    <w:rsid w:val="00B9708C"/>
    <w:rsid w:val="00B97AF1"/>
    <w:rsid w:val="00BA06C0"/>
    <w:rsid w:val="00BA0D6C"/>
    <w:rsid w:val="00BA255F"/>
    <w:rsid w:val="00BA2C95"/>
    <w:rsid w:val="00BA3B9C"/>
    <w:rsid w:val="00BA4BCE"/>
    <w:rsid w:val="00BB169E"/>
    <w:rsid w:val="00BB1C37"/>
    <w:rsid w:val="00BB2B25"/>
    <w:rsid w:val="00BB4D2E"/>
    <w:rsid w:val="00BB5A20"/>
    <w:rsid w:val="00BB5C3B"/>
    <w:rsid w:val="00BB7472"/>
    <w:rsid w:val="00BB7991"/>
    <w:rsid w:val="00BC68D5"/>
    <w:rsid w:val="00BC6AE6"/>
    <w:rsid w:val="00BC6DB5"/>
    <w:rsid w:val="00BC73A5"/>
    <w:rsid w:val="00BC73F2"/>
    <w:rsid w:val="00BD2C1F"/>
    <w:rsid w:val="00BD58A2"/>
    <w:rsid w:val="00BD5E66"/>
    <w:rsid w:val="00BD69A1"/>
    <w:rsid w:val="00BD7715"/>
    <w:rsid w:val="00BD785F"/>
    <w:rsid w:val="00BD7DD0"/>
    <w:rsid w:val="00BE23F2"/>
    <w:rsid w:val="00BE3206"/>
    <w:rsid w:val="00BE60B8"/>
    <w:rsid w:val="00BE6DFF"/>
    <w:rsid w:val="00BE7D3A"/>
    <w:rsid w:val="00BF01C6"/>
    <w:rsid w:val="00BF34FF"/>
    <w:rsid w:val="00BF54C6"/>
    <w:rsid w:val="00BF64CD"/>
    <w:rsid w:val="00BF6847"/>
    <w:rsid w:val="00C00750"/>
    <w:rsid w:val="00C015C3"/>
    <w:rsid w:val="00C020E2"/>
    <w:rsid w:val="00C026E4"/>
    <w:rsid w:val="00C03729"/>
    <w:rsid w:val="00C03CC2"/>
    <w:rsid w:val="00C0516B"/>
    <w:rsid w:val="00C059C5"/>
    <w:rsid w:val="00C0670E"/>
    <w:rsid w:val="00C07830"/>
    <w:rsid w:val="00C07CEA"/>
    <w:rsid w:val="00C10B24"/>
    <w:rsid w:val="00C11CB8"/>
    <w:rsid w:val="00C12B56"/>
    <w:rsid w:val="00C12CE0"/>
    <w:rsid w:val="00C12FC1"/>
    <w:rsid w:val="00C1336B"/>
    <w:rsid w:val="00C14C50"/>
    <w:rsid w:val="00C14FFF"/>
    <w:rsid w:val="00C158E7"/>
    <w:rsid w:val="00C2104F"/>
    <w:rsid w:val="00C214B8"/>
    <w:rsid w:val="00C22F4C"/>
    <w:rsid w:val="00C22F68"/>
    <w:rsid w:val="00C23001"/>
    <w:rsid w:val="00C24260"/>
    <w:rsid w:val="00C24923"/>
    <w:rsid w:val="00C25847"/>
    <w:rsid w:val="00C30866"/>
    <w:rsid w:val="00C319D1"/>
    <w:rsid w:val="00C31EC1"/>
    <w:rsid w:val="00C31F92"/>
    <w:rsid w:val="00C3216B"/>
    <w:rsid w:val="00C33681"/>
    <w:rsid w:val="00C33B86"/>
    <w:rsid w:val="00C34921"/>
    <w:rsid w:val="00C40857"/>
    <w:rsid w:val="00C4120E"/>
    <w:rsid w:val="00C438BC"/>
    <w:rsid w:val="00C4424E"/>
    <w:rsid w:val="00C44D32"/>
    <w:rsid w:val="00C456CF"/>
    <w:rsid w:val="00C456F1"/>
    <w:rsid w:val="00C457BE"/>
    <w:rsid w:val="00C45F58"/>
    <w:rsid w:val="00C45F66"/>
    <w:rsid w:val="00C47B71"/>
    <w:rsid w:val="00C53CC1"/>
    <w:rsid w:val="00C54AC8"/>
    <w:rsid w:val="00C54CCA"/>
    <w:rsid w:val="00C55CD2"/>
    <w:rsid w:val="00C57C52"/>
    <w:rsid w:val="00C62AB8"/>
    <w:rsid w:val="00C630C5"/>
    <w:rsid w:val="00C65242"/>
    <w:rsid w:val="00C65ADC"/>
    <w:rsid w:val="00C66D30"/>
    <w:rsid w:val="00C67BB4"/>
    <w:rsid w:val="00C70D2C"/>
    <w:rsid w:val="00C70FEB"/>
    <w:rsid w:val="00C711C4"/>
    <w:rsid w:val="00C72E0D"/>
    <w:rsid w:val="00C75160"/>
    <w:rsid w:val="00C75C94"/>
    <w:rsid w:val="00C75E77"/>
    <w:rsid w:val="00C77F81"/>
    <w:rsid w:val="00C81259"/>
    <w:rsid w:val="00C85E53"/>
    <w:rsid w:val="00C8668A"/>
    <w:rsid w:val="00C875BF"/>
    <w:rsid w:val="00C90101"/>
    <w:rsid w:val="00C909A5"/>
    <w:rsid w:val="00C90A9D"/>
    <w:rsid w:val="00C91CAF"/>
    <w:rsid w:val="00C91EAB"/>
    <w:rsid w:val="00C935B2"/>
    <w:rsid w:val="00C94439"/>
    <w:rsid w:val="00C94F59"/>
    <w:rsid w:val="00CA0550"/>
    <w:rsid w:val="00CA1321"/>
    <w:rsid w:val="00CA3946"/>
    <w:rsid w:val="00CA3E78"/>
    <w:rsid w:val="00CA449E"/>
    <w:rsid w:val="00CA546E"/>
    <w:rsid w:val="00CA58A9"/>
    <w:rsid w:val="00CA797C"/>
    <w:rsid w:val="00CB1232"/>
    <w:rsid w:val="00CB3D37"/>
    <w:rsid w:val="00CB5A92"/>
    <w:rsid w:val="00CB66D3"/>
    <w:rsid w:val="00CB682C"/>
    <w:rsid w:val="00CB7139"/>
    <w:rsid w:val="00CB7637"/>
    <w:rsid w:val="00CC19EC"/>
    <w:rsid w:val="00CC29A7"/>
    <w:rsid w:val="00CC2FD1"/>
    <w:rsid w:val="00CC3297"/>
    <w:rsid w:val="00CC4022"/>
    <w:rsid w:val="00CC4AB8"/>
    <w:rsid w:val="00CC4BB9"/>
    <w:rsid w:val="00CC5181"/>
    <w:rsid w:val="00CC564D"/>
    <w:rsid w:val="00CC62D3"/>
    <w:rsid w:val="00CC7CAD"/>
    <w:rsid w:val="00CD0D2D"/>
    <w:rsid w:val="00CD5193"/>
    <w:rsid w:val="00CE05DD"/>
    <w:rsid w:val="00CE0FE8"/>
    <w:rsid w:val="00CE37E3"/>
    <w:rsid w:val="00CE3ABE"/>
    <w:rsid w:val="00CE4486"/>
    <w:rsid w:val="00CE4834"/>
    <w:rsid w:val="00CE574C"/>
    <w:rsid w:val="00CE5801"/>
    <w:rsid w:val="00CE672E"/>
    <w:rsid w:val="00CE6E53"/>
    <w:rsid w:val="00CE79FA"/>
    <w:rsid w:val="00CE7E8A"/>
    <w:rsid w:val="00CF0C89"/>
    <w:rsid w:val="00CF1257"/>
    <w:rsid w:val="00CF1858"/>
    <w:rsid w:val="00CF3ED0"/>
    <w:rsid w:val="00CF475E"/>
    <w:rsid w:val="00CF500C"/>
    <w:rsid w:val="00CF5932"/>
    <w:rsid w:val="00CF5A96"/>
    <w:rsid w:val="00D008E2"/>
    <w:rsid w:val="00D0092A"/>
    <w:rsid w:val="00D00A54"/>
    <w:rsid w:val="00D01E38"/>
    <w:rsid w:val="00D03CB9"/>
    <w:rsid w:val="00D03F3F"/>
    <w:rsid w:val="00D058D4"/>
    <w:rsid w:val="00D06A3F"/>
    <w:rsid w:val="00D06F0C"/>
    <w:rsid w:val="00D07118"/>
    <w:rsid w:val="00D07B01"/>
    <w:rsid w:val="00D12B8E"/>
    <w:rsid w:val="00D12EA9"/>
    <w:rsid w:val="00D131B6"/>
    <w:rsid w:val="00D1330A"/>
    <w:rsid w:val="00D13FA7"/>
    <w:rsid w:val="00D15203"/>
    <w:rsid w:val="00D16313"/>
    <w:rsid w:val="00D165A5"/>
    <w:rsid w:val="00D16FD0"/>
    <w:rsid w:val="00D171BB"/>
    <w:rsid w:val="00D17E71"/>
    <w:rsid w:val="00D22958"/>
    <w:rsid w:val="00D2685D"/>
    <w:rsid w:val="00D26A2E"/>
    <w:rsid w:val="00D26E88"/>
    <w:rsid w:val="00D278DD"/>
    <w:rsid w:val="00D30653"/>
    <w:rsid w:val="00D32643"/>
    <w:rsid w:val="00D32878"/>
    <w:rsid w:val="00D32A9F"/>
    <w:rsid w:val="00D336BB"/>
    <w:rsid w:val="00D33F43"/>
    <w:rsid w:val="00D349B2"/>
    <w:rsid w:val="00D3580B"/>
    <w:rsid w:val="00D367BC"/>
    <w:rsid w:val="00D36A41"/>
    <w:rsid w:val="00D37851"/>
    <w:rsid w:val="00D378F1"/>
    <w:rsid w:val="00D40C8D"/>
    <w:rsid w:val="00D4157B"/>
    <w:rsid w:val="00D43F3D"/>
    <w:rsid w:val="00D45352"/>
    <w:rsid w:val="00D45D45"/>
    <w:rsid w:val="00D47A5C"/>
    <w:rsid w:val="00D50870"/>
    <w:rsid w:val="00D5251D"/>
    <w:rsid w:val="00D525A8"/>
    <w:rsid w:val="00D532CF"/>
    <w:rsid w:val="00D55010"/>
    <w:rsid w:val="00D55243"/>
    <w:rsid w:val="00D57862"/>
    <w:rsid w:val="00D600AE"/>
    <w:rsid w:val="00D601EA"/>
    <w:rsid w:val="00D630A0"/>
    <w:rsid w:val="00D640AA"/>
    <w:rsid w:val="00D6410A"/>
    <w:rsid w:val="00D64948"/>
    <w:rsid w:val="00D6548F"/>
    <w:rsid w:val="00D654C0"/>
    <w:rsid w:val="00D65A7B"/>
    <w:rsid w:val="00D65F90"/>
    <w:rsid w:val="00D6647E"/>
    <w:rsid w:val="00D72000"/>
    <w:rsid w:val="00D7269B"/>
    <w:rsid w:val="00D7430B"/>
    <w:rsid w:val="00D7646E"/>
    <w:rsid w:val="00D81778"/>
    <w:rsid w:val="00D8328B"/>
    <w:rsid w:val="00D84C92"/>
    <w:rsid w:val="00D85E7B"/>
    <w:rsid w:val="00D85EB1"/>
    <w:rsid w:val="00D87D31"/>
    <w:rsid w:val="00D90143"/>
    <w:rsid w:val="00D90A8A"/>
    <w:rsid w:val="00D916DE"/>
    <w:rsid w:val="00D9213B"/>
    <w:rsid w:val="00D94529"/>
    <w:rsid w:val="00D94ACE"/>
    <w:rsid w:val="00D973CC"/>
    <w:rsid w:val="00DA196F"/>
    <w:rsid w:val="00DA1F09"/>
    <w:rsid w:val="00DA2D09"/>
    <w:rsid w:val="00DA4876"/>
    <w:rsid w:val="00DA4B8C"/>
    <w:rsid w:val="00DA56E1"/>
    <w:rsid w:val="00DA5F69"/>
    <w:rsid w:val="00DA6BA7"/>
    <w:rsid w:val="00DA7110"/>
    <w:rsid w:val="00DA7A65"/>
    <w:rsid w:val="00DB0345"/>
    <w:rsid w:val="00DB05AA"/>
    <w:rsid w:val="00DB0AFD"/>
    <w:rsid w:val="00DB1EA2"/>
    <w:rsid w:val="00DB278E"/>
    <w:rsid w:val="00DB2D6D"/>
    <w:rsid w:val="00DB358D"/>
    <w:rsid w:val="00DB4145"/>
    <w:rsid w:val="00DB48BD"/>
    <w:rsid w:val="00DB4EA5"/>
    <w:rsid w:val="00DB538C"/>
    <w:rsid w:val="00DB5B0D"/>
    <w:rsid w:val="00DB5BD7"/>
    <w:rsid w:val="00DB6B36"/>
    <w:rsid w:val="00DB6D50"/>
    <w:rsid w:val="00DB73F0"/>
    <w:rsid w:val="00DB7AB3"/>
    <w:rsid w:val="00DC015E"/>
    <w:rsid w:val="00DC18DD"/>
    <w:rsid w:val="00DC426B"/>
    <w:rsid w:val="00DC77EE"/>
    <w:rsid w:val="00DD16ED"/>
    <w:rsid w:val="00DD235F"/>
    <w:rsid w:val="00DD2A00"/>
    <w:rsid w:val="00DD34C1"/>
    <w:rsid w:val="00DD64FA"/>
    <w:rsid w:val="00DD75AC"/>
    <w:rsid w:val="00DD7ABB"/>
    <w:rsid w:val="00DD7B4A"/>
    <w:rsid w:val="00DD7EB1"/>
    <w:rsid w:val="00DE01D8"/>
    <w:rsid w:val="00DE0358"/>
    <w:rsid w:val="00DE0A7C"/>
    <w:rsid w:val="00DE2A4B"/>
    <w:rsid w:val="00DE31E5"/>
    <w:rsid w:val="00DE44B8"/>
    <w:rsid w:val="00DE450A"/>
    <w:rsid w:val="00DE4D67"/>
    <w:rsid w:val="00DE5F7C"/>
    <w:rsid w:val="00DE6285"/>
    <w:rsid w:val="00DE7339"/>
    <w:rsid w:val="00DF0419"/>
    <w:rsid w:val="00DF08E6"/>
    <w:rsid w:val="00DF1656"/>
    <w:rsid w:val="00DF1684"/>
    <w:rsid w:val="00DF1E52"/>
    <w:rsid w:val="00DF2B5A"/>
    <w:rsid w:val="00DF42C2"/>
    <w:rsid w:val="00DF4CCC"/>
    <w:rsid w:val="00DF5B31"/>
    <w:rsid w:val="00DF7A8E"/>
    <w:rsid w:val="00E00B24"/>
    <w:rsid w:val="00E013C4"/>
    <w:rsid w:val="00E01F44"/>
    <w:rsid w:val="00E02038"/>
    <w:rsid w:val="00E03348"/>
    <w:rsid w:val="00E04743"/>
    <w:rsid w:val="00E04F23"/>
    <w:rsid w:val="00E0542E"/>
    <w:rsid w:val="00E057EC"/>
    <w:rsid w:val="00E06168"/>
    <w:rsid w:val="00E078AF"/>
    <w:rsid w:val="00E1096E"/>
    <w:rsid w:val="00E12E1B"/>
    <w:rsid w:val="00E13657"/>
    <w:rsid w:val="00E138E9"/>
    <w:rsid w:val="00E158E2"/>
    <w:rsid w:val="00E163C8"/>
    <w:rsid w:val="00E1743C"/>
    <w:rsid w:val="00E17B68"/>
    <w:rsid w:val="00E22797"/>
    <w:rsid w:val="00E231F0"/>
    <w:rsid w:val="00E231FB"/>
    <w:rsid w:val="00E23751"/>
    <w:rsid w:val="00E24E23"/>
    <w:rsid w:val="00E24E4D"/>
    <w:rsid w:val="00E260C8"/>
    <w:rsid w:val="00E263DA"/>
    <w:rsid w:val="00E26820"/>
    <w:rsid w:val="00E3335B"/>
    <w:rsid w:val="00E339E9"/>
    <w:rsid w:val="00E34F5A"/>
    <w:rsid w:val="00E35AA2"/>
    <w:rsid w:val="00E36968"/>
    <w:rsid w:val="00E37784"/>
    <w:rsid w:val="00E40969"/>
    <w:rsid w:val="00E4181E"/>
    <w:rsid w:val="00E42001"/>
    <w:rsid w:val="00E42B42"/>
    <w:rsid w:val="00E437E3"/>
    <w:rsid w:val="00E46E6B"/>
    <w:rsid w:val="00E47A30"/>
    <w:rsid w:val="00E47C63"/>
    <w:rsid w:val="00E50FEC"/>
    <w:rsid w:val="00E5207A"/>
    <w:rsid w:val="00E5328D"/>
    <w:rsid w:val="00E57864"/>
    <w:rsid w:val="00E647E4"/>
    <w:rsid w:val="00E667B9"/>
    <w:rsid w:val="00E66EA7"/>
    <w:rsid w:val="00E70127"/>
    <w:rsid w:val="00E70DD9"/>
    <w:rsid w:val="00E713A0"/>
    <w:rsid w:val="00E7164D"/>
    <w:rsid w:val="00E72C03"/>
    <w:rsid w:val="00E7326A"/>
    <w:rsid w:val="00E75DF9"/>
    <w:rsid w:val="00E76404"/>
    <w:rsid w:val="00E76B71"/>
    <w:rsid w:val="00E770B4"/>
    <w:rsid w:val="00E77D01"/>
    <w:rsid w:val="00E80C92"/>
    <w:rsid w:val="00E81420"/>
    <w:rsid w:val="00E82EFC"/>
    <w:rsid w:val="00E8321C"/>
    <w:rsid w:val="00E8326F"/>
    <w:rsid w:val="00E8337C"/>
    <w:rsid w:val="00E91A2A"/>
    <w:rsid w:val="00E937C3"/>
    <w:rsid w:val="00E9539E"/>
    <w:rsid w:val="00E955CA"/>
    <w:rsid w:val="00E95EDC"/>
    <w:rsid w:val="00E96CC6"/>
    <w:rsid w:val="00EA1463"/>
    <w:rsid w:val="00EA2822"/>
    <w:rsid w:val="00EA3199"/>
    <w:rsid w:val="00EA389C"/>
    <w:rsid w:val="00EA5B21"/>
    <w:rsid w:val="00EA61D7"/>
    <w:rsid w:val="00EA68C7"/>
    <w:rsid w:val="00EA70BB"/>
    <w:rsid w:val="00EB0AA7"/>
    <w:rsid w:val="00EB225B"/>
    <w:rsid w:val="00EB2C0B"/>
    <w:rsid w:val="00EB33CF"/>
    <w:rsid w:val="00EB4A6B"/>
    <w:rsid w:val="00EB53FB"/>
    <w:rsid w:val="00EB5533"/>
    <w:rsid w:val="00EB637F"/>
    <w:rsid w:val="00EB6636"/>
    <w:rsid w:val="00EB6983"/>
    <w:rsid w:val="00EB735D"/>
    <w:rsid w:val="00EC0118"/>
    <w:rsid w:val="00EC1246"/>
    <w:rsid w:val="00EC2222"/>
    <w:rsid w:val="00EC2533"/>
    <w:rsid w:val="00EC3270"/>
    <w:rsid w:val="00EC5396"/>
    <w:rsid w:val="00EC6001"/>
    <w:rsid w:val="00EC6640"/>
    <w:rsid w:val="00EC6BB2"/>
    <w:rsid w:val="00ED1368"/>
    <w:rsid w:val="00ED1F83"/>
    <w:rsid w:val="00ED2A2C"/>
    <w:rsid w:val="00ED3A54"/>
    <w:rsid w:val="00ED3D53"/>
    <w:rsid w:val="00ED443C"/>
    <w:rsid w:val="00ED457A"/>
    <w:rsid w:val="00ED7C10"/>
    <w:rsid w:val="00EE0BB9"/>
    <w:rsid w:val="00EE1837"/>
    <w:rsid w:val="00EE1DA6"/>
    <w:rsid w:val="00EE24D9"/>
    <w:rsid w:val="00EE2522"/>
    <w:rsid w:val="00EE29E6"/>
    <w:rsid w:val="00EE402C"/>
    <w:rsid w:val="00EE4100"/>
    <w:rsid w:val="00EE4E71"/>
    <w:rsid w:val="00EE5089"/>
    <w:rsid w:val="00EE64E2"/>
    <w:rsid w:val="00EE6CE8"/>
    <w:rsid w:val="00EE7182"/>
    <w:rsid w:val="00EE7FE6"/>
    <w:rsid w:val="00EF03D4"/>
    <w:rsid w:val="00EF168C"/>
    <w:rsid w:val="00EF3D03"/>
    <w:rsid w:val="00EF3F56"/>
    <w:rsid w:val="00EF4A0B"/>
    <w:rsid w:val="00EF50F6"/>
    <w:rsid w:val="00EF6BC3"/>
    <w:rsid w:val="00F02E87"/>
    <w:rsid w:val="00F031A2"/>
    <w:rsid w:val="00F03DBA"/>
    <w:rsid w:val="00F15A0D"/>
    <w:rsid w:val="00F16532"/>
    <w:rsid w:val="00F16E88"/>
    <w:rsid w:val="00F21B8A"/>
    <w:rsid w:val="00F23518"/>
    <w:rsid w:val="00F25D41"/>
    <w:rsid w:val="00F260DC"/>
    <w:rsid w:val="00F26525"/>
    <w:rsid w:val="00F27006"/>
    <w:rsid w:val="00F3164A"/>
    <w:rsid w:val="00F3237C"/>
    <w:rsid w:val="00F32381"/>
    <w:rsid w:val="00F333E3"/>
    <w:rsid w:val="00F337FB"/>
    <w:rsid w:val="00F34876"/>
    <w:rsid w:val="00F34948"/>
    <w:rsid w:val="00F34C06"/>
    <w:rsid w:val="00F354B9"/>
    <w:rsid w:val="00F35A4E"/>
    <w:rsid w:val="00F3620A"/>
    <w:rsid w:val="00F41198"/>
    <w:rsid w:val="00F42051"/>
    <w:rsid w:val="00F42807"/>
    <w:rsid w:val="00F43FB8"/>
    <w:rsid w:val="00F444DA"/>
    <w:rsid w:val="00F4610D"/>
    <w:rsid w:val="00F46135"/>
    <w:rsid w:val="00F46EC5"/>
    <w:rsid w:val="00F47E1E"/>
    <w:rsid w:val="00F50739"/>
    <w:rsid w:val="00F50C4D"/>
    <w:rsid w:val="00F530B7"/>
    <w:rsid w:val="00F53EE6"/>
    <w:rsid w:val="00F55AA0"/>
    <w:rsid w:val="00F55E25"/>
    <w:rsid w:val="00F55E72"/>
    <w:rsid w:val="00F60C4C"/>
    <w:rsid w:val="00F63472"/>
    <w:rsid w:val="00F63F5C"/>
    <w:rsid w:val="00F654FE"/>
    <w:rsid w:val="00F65C89"/>
    <w:rsid w:val="00F677DC"/>
    <w:rsid w:val="00F67DD6"/>
    <w:rsid w:val="00F704E6"/>
    <w:rsid w:val="00F705C9"/>
    <w:rsid w:val="00F7310C"/>
    <w:rsid w:val="00F75178"/>
    <w:rsid w:val="00F8049C"/>
    <w:rsid w:val="00F81741"/>
    <w:rsid w:val="00F8214A"/>
    <w:rsid w:val="00F82861"/>
    <w:rsid w:val="00F82BFF"/>
    <w:rsid w:val="00F830AE"/>
    <w:rsid w:val="00F84048"/>
    <w:rsid w:val="00F851B6"/>
    <w:rsid w:val="00F85D88"/>
    <w:rsid w:val="00F872AB"/>
    <w:rsid w:val="00F87B61"/>
    <w:rsid w:val="00F90F32"/>
    <w:rsid w:val="00F915DF"/>
    <w:rsid w:val="00F923E2"/>
    <w:rsid w:val="00F92983"/>
    <w:rsid w:val="00F92A5B"/>
    <w:rsid w:val="00F9494E"/>
    <w:rsid w:val="00F96C31"/>
    <w:rsid w:val="00FA012D"/>
    <w:rsid w:val="00FA0D97"/>
    <w:rsid w:val="00FA1724"/>
    <w:rsid w:val="00FA3213"/>
    <w:rsid w:val="00FA47EF"/>
    <w:rsid w:val="00FB15F0"/>
    <w:rsid w:val="00FB18FD"/>
    <w:rsid w:val="00FB1AFA"/>
    <w:rsid w:val="00FB3503"/>
    <w:rsid w:val="00FB476A"/>
    <w:rsid w:val="00FB5EB7"/>
    <w:rsid w:val="00FB6525"/>
    <w:rsid w:val="00FC09BB"/>
    <w:rsid w:val="00FC1298"/>
    <w:rsid w:val="00FC31E8"/>
    <w:rsid w:val="00FC3348"/>
    <w:rsid w:val="00FC35C7"/>
    <w:rsid w:val="00FC39F1"/>
    <w:rsid w:val="00FC45D5"/>
    <w:rsid w:val="00FC5BA8"/>
    <w:rsid w:val="00FC6BD3"/>
    <w:rsid w:val="00FC7DEC"/>
    <w:rsid w:val="00FD073F"/>
    <w:rsid w:val="00FD08C7"/>
    <w:rsid w:val="00FD199A"/>
    <w:rsid w:val="00FD2A53"/>
    <w:rsid w:val="00FD3C48"/>
    <w:rsid w:val="00FD3C7A"/>
    <w:rsid w:val="00FD4BFB"/>
    <w:rsid w:val="00FD4EC3"/>
    <w:rsid w:val="00FD7753"/>
    <w:rsid w:val="00FE22D9"/>
    <w:rsid w:val="00FE2B87"/>
    <w:rsid w:val="00FE3043"/>
    <w:rsid w:val="00FE357A"/>
    <w:rsid w:val="00FE3FAB"/>
    <w:rsid w:val="00FE449D"/>
    <w:rsid w:val="00FE5E3E"/>
    <w:rsid w:val="00FE5E5D"/>
    <w:rsid w:val="00FE634E"/>
    <w:rsid w:val="00FE66E9"/>
    <w:rsid w:val="00FE699C"/>
    <w:rsid w:val="00FE6D90"/>
    <w:rsid w:val="00FF0565"/>
    <w:rsid w:val="00FF0D56"/>
    <w:rsid w:val="00FF0FAE"/>
    <w:rsid w:val="00FF2776"/>
    <w:rsid w:val="00FF4CB1"/>
    <w:rsid w:val="00FF6733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61A99"/>
  <w15:docId w15:val="{678E0266-94C9-48F5-8976-F80878EC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0A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6E8"/>
  </w:style>
  <w:style w:type="paragraph" w:styleId="Footer">
    <w:name w:val="footer"/>
    <w:basedOn w:val="Normal"/>
    <w:link w:val="FooterChar"/>
    <w:uiPriority w:val="99"/>
    <w:unhideWhenUsed/>
    <w:rsid w:val="00AE3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6E8"/>
  </w:style>
  <w:style w:type="paragraph" w:styleId="BalloonText">
    <w:name w:val="Balloon Text"/>
    <w:basedOn w:val="Normal"/>
    <w:link w:val="BalloonTextChar"/>
    <w:uiPriority w:val="99"/>
    <w:semiHidden/>
    <w:unhideWhenUsed/>
    <w:rsid w:val="00AE3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5F4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42F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35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54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01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42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56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2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3842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850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801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158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43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059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290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955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59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8732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81185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8546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0574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6593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360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88232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8041539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36275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13782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5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2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17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93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9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4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29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508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0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08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43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436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379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588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804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3996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5915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8127943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1618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8213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8857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8432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8131868">
                                                                                                                  <w:marLeft w:val="-516"/>
                                                                                                                  <w:marRight w:val="0"/>
                                                                                                                  <w:marTop w:val="136"/>
                                                                                                                  <w:marBottom w:val="204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1" w:color="D8D8D8"/>
                                                                                                                    <w:left w:val="single" w:sz="6" w:space="1" w:color="D8D8D8"/>
                                                                                                                    <w:bottom w:val="single" w:sz="6" w:space="1" w:color="D8D8D8"/>
                                                                                                                    <w:right w:val="single" w:sz="6" w:space="1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4367709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30907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72567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57293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453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72641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3091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2891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856513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40145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52644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5675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23874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67551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29875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21440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80186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0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6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24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75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9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53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9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987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52498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52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830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05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136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477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762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7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1527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867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35276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0218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5710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9223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5153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045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824217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73420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95872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2093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21044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730233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126374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400344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52148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23249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75439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39177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24358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96670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45768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7127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293800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38194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416543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9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3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6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15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99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341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251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014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734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447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580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639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893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701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530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33003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1415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3607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4800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94946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446739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00578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8092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97770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3480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834699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5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2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67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59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03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551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934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59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269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545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374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608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842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247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2264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0202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1636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422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043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188197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57724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71121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6616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50723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9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8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4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52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8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529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365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476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585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906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041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724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544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253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0285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64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816314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4690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6186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354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479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053663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112891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53988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9507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11316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25346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2870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32631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407025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CEC19-E3A7-4C38-BE49-F1F6F7DD7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 Chris (CCG) SES</dc:creator>
  <cp:keywords/>
  <dc:description/>
  <cp:lastModifiedBy>Ellen Bird</cp:lastModifiedBy>
  <cp:revision>101</cp:revision>
  <cp:lastPrinted>2021-08-03T12:55:00Z</cp:lastPrinted>
  <dcterms:created xsi:type="dcterms:W3CDTF">2022-07-07T12:43:00Z</dcterms:created>
  <dcterms:modified xsi:type="dcterms:W3CDTF">2022-07-11T11:06:00Z</dcterms:modified>
</cp:coreProperties>
</file>